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5A67B" w14:textId="77777777" w:rsidR="0090127A" w:rsidRPr="0090127A" w:rsidRDefault="0090127A" w:rsidP="0090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720A9C8" w14:textId="2E0657A7" w:rsidR="0090127A" w:rsidRPr="0090127A" w:rsidRDefault="0090127A" w:rsidP="0090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7A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проверки </w:t>
      </w:r>
      <w:r w:rsidR="008B4E81">
        <w:rPr>
          <w:rFonts w:ascii="Times New Roman" w:hAnsi="Times New Roman" w:cs="Times New Roman"/>
          <w:b/>
          <w:sz w:val="28"/>
          <w:szCs w:val="28"/>
        </w:rPr>
        <w:t xml:space="preserve">соблюдения законодательства в области льготного обеспечения граждан лекарственными средствами и медицинскими изделиями </w:t>
      </w:r>
    </w:p>
    <w:p w14:paraId="4038C89F" w14:textId="77777777" w:rsidR="0090127A" w:rsidRPr="0090127A" w:rsidRDefault="0090127A" w:rsidP="009012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2631A0" w14:textId="03B3908E" w:rsidR="003D24C6" w:rsidRPr="0090127A" w:rsidRDefault="0090127A" w:rsidP="00901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 xml:space="preserve">Помощником прокурора 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0127A">
        <w:rPr>
          <w:rFonts w:ascii="Times New Roman" w:hAnsi="Times New Roman" w:cs="Times New Roman"/>
          <w:sz w:val="28"/>
          <w:szCs w:val="28"/>
        </w:rPr>
        <w:t>Цоповой</w:t>
      </w:r>
      <w:proofErr w:type="spellEnd"/>
      <w:r w:rsidRPr="0090127A">
        <w:rPr>
          <w:rFonts w:ascii="Times New Roman" w:hAnsi="Times New Roman" w:cs="Times New Roman"/>
          <w:sz w:val="28"/>
          <w:szCs w:val="28"/>
        </w:rPr>
        <w:t xml:space="preserve"> Е.И. проведена проверка исполнения законодательства </w:t>
      </w:r>
      <w:r w:rsidR="008B4E81" w:rsidRPr="008B4E81">
        <w:rPr>
          <w:rFonts w:ascii="Times New Roman" w:hAnsi="Times New Roman" w:cs="Times New Roman"/>
          <w:sz w:val="28"/>
          <w:szCs w:val="28"/>
        </w:rPr>
        <w:t>в области льготного обеспечения граждан лекарственными средствами и медицинскими изделиями</w:t>
      </w:r>
      <w:r w:rsidRPr="0090127A">
        <w:rPr>
          <w:rFonts w:ascii="Times New Roman" w:hAnsi="Times New Roman" w:cs="Times New Roman"/>
          <w:sz w:val="28"/>
          <w:szCs w:val="28"/>
        </w:rPr>
        <w:t>. В результате установлено следующее.</w:t>
      </w:r>
    </w:p>
    <w:p w14:paraId="5761749F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Фактов необоснованного отказа в выписке льготным категориям граждан необходимых лекарственных препаратов не установлено.</w:t>
      </w:r>
    </w:p>
    <w:p w14:paraId="50C3E7EE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Фактов непредоставления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определённые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не обеспечения бесплатного проезда на пригородном железнодорожном транспорте, а также на междугородном транспорте к месту лечения и обратно; не исполнения федерального законодательства при ведении учета права граждан на получение социальных услуг, указанных в статье 6.2 Федерального закона № 178-ФЗ не имеется.</w:t>
      </w:r>
    </w:p>
    <w:p w14:paraId="06A56C15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Исполнение федерального законодательства при осуществлении полномочий по обеспечению граждан лекарственными средствами и медицинскими изделиями.</w:t>
      </w:r>
    </w:p>
    <w:p w14:paraId="13301435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Нарушений своевременности разработки и полноты реализации региональных программ обеспечения населения лекарственными препаратами и медицинскими изделиями, включая их финансирование не установлено.</w:t>
      </w:r>
    </w:p>
    <w:p w14:paraId="36840009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Фактов нарушений при реализации полномочий по передаче персональных данных, необходимых для ведения Федерального регистра лиц, имеющих право на получение государственной социальной помощи, в орган, уполномоченный осуществлять ведение указанного Федерального регистра не установлено.</w:t>
      </w:r>
    </w:p>
    <w:p w14:paraId="01021764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Нарушений при организации безвозмездного обеспечения донорской кровью и (или) ее компонентами, а также организацию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кроме вышеуказанных не имеется.</w:t>
      </w:r>
    </w:p>
    <w:p w14:paraId="4847FAB2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 xml:space="preserve">Обеспечение граждан лекарственными препаратами и специализированными продуктами лечебного питания для лечения заболеваний, включенных в перечень 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 xml:space="preserve"> и хронических прогрессирующих редких (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 xml:space="preserve">) заболеваний, приводящих к сокращению продолжительности жизни гражданина или </w:t>
      </w:r>
      <w:proofErr w:type="gramStart"/>
      <w:r w:rsidRPr="008B4E81">
        <w:rPr>
          <w:rFonts w:ascii="Times New Roman" w:hAnsi="Times New Roman" w:cs="Times New Roman"/>
          <w:sz w:val="28"/>
          <w:szCs w:val="28"/>
        </w:rPr>
        <w:t>инвалидности</w:t>
      </w:r>
      <w:proofErr w:type="gramEnd"/>
      <w:r w:rsidRPr="008B4E81">
        <w:rPr>
          <w:rFonts w:ascii="Times New Roman" w:hAnsi="Times New Roman" w:cs="Times New Roman"/>
          <w:sz w:val="28"/>
          <w:szCs w:val="28"/>
        </w:rPr>
        <w:t xml:space="preserve"> производится.</w:t>
      </w:r>
    </w:p>
    <w:p w14:paraId="0C694E51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 xml:space="preserve">Нарушений при установлении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</w:t>
      </w:r>
      <w:r w:rsidRPr="008B4E81">
        <w:rPr>
          <w:rFonts w:ascii="Times New Roman" w:hAnsi="Times New Roman" w:cs="Times New Roman"/>
          <w:sz w:val="28"/>
          <w:szCs w:val="28"/>
        </w:rPr>
        <w:lastRenderedPageBreak/>
        <w:t>и по организации обеспечения указанных лиц лекарственными препаратами не установлено.</w:t>
      </w:r>
    </w:p>
    <w:p w14:paraId="3EEE3B96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Организации здравоохранения, а также население в отдаленных, труднодоступных и малонаселенных регионах обеспечены лекарственными средствами и медицинскими изделиями.</w:t>
      </w:r>
    </w:p>
    <w:p w14:paraId="5470D23E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Достаточность фармацевтических организаций для обеспечения льготных категорий граждан лекарственными средствами и медицинскими изделиями обеспечена.</w:t>
      </w:r>
    </w:p>
    <w:p w14:paraId="073E6BD2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Осуществляемые мероприятия по координации деятельности систем здравоохранения, иных хозяйствующих субъектов в области охраны здоровья граждан являются достаточными.</w:t>
      </w:r>
    </w:p>
    <w:p w14:paraId="00BAFBDC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Исполнение участниками фармацевтического рынка законодательства, регулирующего производство, поставку и реализацию лекарственных средств и медицинских изделий.</w:t>
      </w:r>
    </w:p>
    <w:p w14:paraId="205CCC9D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Фактов отсутствия лицензии на осуществление фармацевтической деятельности, производство лекарственных средств при ее отсутствии, а также с нарушением правил организации производства и контроля их качеств у хозяйствующих субъектов не установлено.</w:t>
      </w:r>
    </w:p>
    <w:p w14:paraId="23226487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На поднадзорной территории хозяйствующих субъектов, осуществляющих изготовление лекарственных средств и медицинских изделий не имеется.</w:t>
      </w:r>
    </w:p>
    <w:p w14:paraId="79774493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В ходе проведенных проверок фактов несоответствия маркировки и упаковки лекарственных средств, изготовленных в аптечных учреждениях, установленным правилам, не имеется.</w:t>
      </w:r>
    </w:p>
    <w:p w14:paraId="6F8EC66E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В ходе проведенных прокуратурой района проверок фармацевтических организаций установлено, что всеми обеспечено наличие минимального ассортимента лекарств, предусмотренного действующим законодательством.</w:t>
      </w:r>
    </w:p>
    <w:p w14:paraId="535F5854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Вместе с тем, в ходе проверки в аптечном пункте ООО «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Ригла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 xml:space="preserve">» по адресу: пл. 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Малаховского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 xml:space="preserve">, д. 1 «г», г. Богучар, Воронежская область были установлены следующие нарушения: в торговом зале, температура воздуха, в котором на момент проверки составила +27°С находились лекарственные средства, хранить, которые необходимо при температуре не более +25°С. Указанный, аптечный пункт оснащен прибором для регистрации показателей температуры и относительной влажности (гигрометр), журнал регистрации показателей температуры и относительной влажности имеется, однако ведется формально (за текущий период 2021 года внесены одинаковые показатели температуры и относительной влажности). </w:t>
      </w:r>
    </w:p>
    <w:p w14:paraId="0BCC7DCA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Кроме того, лекарственные средства размещены на витринах без соответствия требованиям нормативной документации, указанной на упаковке лекарственного препарата, без учета: физико-химических свойств лекарственных средств; фармакологических групп (для аптечных и медицинских организаций); способа применения (внутреннее, наружное); агрегатного состояния фармацевтических субстанций (жидкие, сыпучие, газообразные).</w:t>
      </w:r>
    </w:p>
    <w:p w14:paraId="3F0257BE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26.08.2021, прокуратурой района Генеральному директору ООО «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Ригла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>» внесено представление, которое в настоящее время находятся на рассмотрении.</w:t>
      </w:r>
    </w:p>
    <w:p w14:paraId="57ECF80D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Аналогичные нарушения выявлены в аптечном пункте на ул. Дзержинского, д. 4, г. Богучар, Воронежская область, принадлежащем ИП Полупановой В.И., которой 26.08.2021 внесено представление об устранении </w:t>
      </w:r>
      <w:proofErr w:type="gramStart"/>
      <w:r w:rsidRPr="008B4E81">
        <w:rPr>
          <w:rFonts w:ascii="Times New Roman" w:hAnsi="Times New Roman" w:cs="Times New Roman"/>
          <w:sz w:val="28"/>
          <w:szCs w:val="28"/>
        </w:rPr>
        <w:t>нарушений законодательства</w:t>
      </w:r>
      <w:proofErr w:type="gramEnd"/>
      <w:r w:rsidRPr="008B4E81">
        <w:rPr>
          <w:rFonts w:ascii="Times New Roman" w:hAnsi="Times New Roman" w:cs="Times New Roman"/>
          <w:sz w:val="28"/>
          <w:szCs w:val="28"/>
        </w:rPr>
        <w:t xml:space="preserve"> регулирующего реализацию лекарственных средств и медицинских изделий, которое в настоящее время также не рассмотрено.  </w:t>
      </w:r>
    </w:p>
    <w:p w14:paraId="38F4F75F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Исполнение учреждениями здравоохранения законодательства в сфере оборота лекарственных средств и медицинских изделий.</w:t>
      </w:r>
    </w:p>
    <w:p w14:paraId="28C2B986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Фактов отсутствия лицензий на осуществление медицинской и фармацевтической деятельности не имеется.</w:t>
      </w:r>
    </w:p>
    <w:p w14:paraId="5154247E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Обеспечения учреждений лекарственными средствами и медицинскими изделиями является достаточным.</w:t>
      </w:r>
    </w:p>
    <w:p w14:paraId="2408D54F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 xml:space="preserve">Фактов необоснованного отказа медицинскими работниками в выдаче рецептов на лекарственные препараты не установлено. </w:t>
      </w:r>
    </w:p>
    <w:p w14:paraId="01EC01E2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ab/>
        <w:t>Фактов необоснованного назначения и выписки больным лекарственных средств, производимых лишь определенным кругом фармацевтических компаний, не имеется.</w:t>
      </w:r>
    </w:p>
    <w:p w14:paraId="5610E7D5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 xml:space="preserve">2. Соблюдение законных интересов отдельных категорий граждан. </w:t>
      </w:r>
    </w:p>
    <w:p w14:paraId="619AC114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ab/>
        <w:t xml:space="preserve">Нарушений в части пенсионного обеспечения (обязательного пенсионного страхования; страховых пенсий; прочих страховых выплат (ежемесячные доплаты к пенсии отдельным категориям специалистов); государственного пенсионного обеспечения; пенсии по государственному пенсионному обеспечению (государственные пенсии); социальных пенсий по государственному пенсионному обеспечению); обязательного социального страхования от несчастных случаев на производстве и профессиональных заболеваний, на случай временной нетрудоспособности и в связи с материнством; социальной помощи (в связи с донорством крови и ее компонентов; инвалидностью, наличием социально значимых, хронических, тяжелых и т.п. заболеваний, поствакцинальных осложнений; отсутствием работы (безработицей); выходом на пенсию; заслугам по защите Отечества, безупречной службе, продолжительным добросовестным трудом (ветеранов); воздействием радиации вследствие чернобыльской катастрофы и других техногенных катастроф; низким уровнем дохода (малообеспеченностью); социальная поддержка семьи, материнства, отцовства и детства; отдельных категорий граждан, проживающих в сельской местности); социального обслуживания (предоставление социальных услуг в организациях социального обслуживания, предоставляющих социальные услуги в стационарной форме, полустационарной форме, а также в форме социального обслуживания на дому) не имеется. </w:t>
      </w:r>
    </w:p>
    <w:p w14:paraId="08EDFFED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ab/>
        <w:t>Нарушений прав и законных интересов инвалидов, имеющих право на страховую или социальную пенсии по инвалидности не установлено.</w:t>
      </w:r>
    </w:p>
    <w:p w14:paraId="2D7FCA8A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Нарушений обеспечения гарантий в сфере трудовой деятельности и образования, в том числе необеспечения права на государственную социальную стипендию не установлено.</w:t>
      </w:r>
    </w:p>
    <w:p w14:paraId="1A89E6C1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lastRenderedPageBreak/>
        <w:tab/>
        <w:t>Нарушений порядка начисления налоговых льгот (по НДФЛ, земельному налогу, налогу на имущество физических лиц и др.); - освобождение от обложения НДФЛ некоторых доходов (ежемесячной денежной выплаты, государственной социальной помощи и др.), иных мер государственной поддержки не установлено.</w:t>
      </w:r>
    </w:p>
    <w:p w14:paraId="37662CB1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ab/>
        <w:t>Нарушений при оказании бесплатной юридической помощи, освобождении от уплаты госпошлины за выдачу паспорта, устройства в семью, под опеку или попечительство, иных мер государственной поддержки не имеется.</w:t>
      </w:r>
    </w:p>
    <w:p w14:paraId="65CD4D14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ab/>
        <w:t>Нарушений прав пенсионеров, имеющих право на: - полное и своевременное пенсионное обеспечение, индексацию положенных выплат; - отпуск без сохранения заработной платы; - налоговые льготы (по НДФЛ, земельному налогу, налогу на имущество физических лиц и др.); - бесплатную юридическую помощь; - компенсацию расходов на оплату стоимости проезда по территории страны к месту отдыха и обратно (для неработающих пенсионеров, проживающих в районах Крайнего Севера и приравненных к ним местностях); - иные меры государственной поддержки не установлено.</w:t>
      </w:r>
    </w:p>
    <w:p w14:paraId="1012DCBF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ab/>
        <w:t>Нарушений реабилитированных лиц, имеющих право на единовременную денежную компенсацию из расчета 75 рублей за каждый месяц лишения свободы или пребывания в психиатрических лечебных учреждениях, но не более 10 000 рублей, компенсацию стоимости имущества, конфискованного, изъятого и вышедшего иным путем из их владения в связи с репрессиями (в том числе конфискованного жилого дома), либо возврат такого имущества, обеспечение жилыми помещениями при возвращении на прежнее место жительства, иные меры государственной поддержки, не установлено.</w:t>
      </w:r>
    </w:p>
    <w:p w14:paraId="3EAB551E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ab/>
        <w:t>Нарушений при проведении проверок порядка доведения до граждан мер социальной поддержки, обозначенных Президентом Российской Федерации 21.04.2021 в послании Федеральному Собранию Российской Федерации, обратив особое внимание на целевое и эффективное расходование бюджетных средств. В рамках предоставленной компетенции необходимо оценить надлежащее и своевременное исполнение мероприятий государственной программы Российской Федерации «Социальная поддержка граждан», утвержденной постановлением Правительства Российской Федерации от 15.04.2014 № 296 не установлено.</w:t>
      </w:r>
    </w:p>
    <w:p w14:paraId="4DED2F8C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3. Расходование бюджетных средств в указанной сфере.</w:t>
      </w:r>
    </w:p>
    <w:p w14:paraId="1F45EAEC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Фактов нецелевого использования бюджетных средств в ходе проверки не выявлено, сроки исполнения контрактов не нарушены, согласно актам приема-передачи поставка товара осуществлялась в установленные контрактом сроки.</w:t>
      </w:r>
    </w:p>
    <w:p w14:paraId="58522A23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Фактов нарушения статей 169-184 БК РФ при планировании бюджетных расходов в ходе проверки не выявлено.</w:t>
      </w:r>
    </w:p>
    <w:p w14:paraId="632768B7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Незаконных правовых актов в сфере бюджетных правоотношений прокуратурой района не выявлено.</w:t>
      </w:r>
    </w:p>
    <w:p w14:paraId="79E912D0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 xml:space="preserve">Фактов искажения статистических данных при предоставлении отчетности при получении бюджетных средств, а также при их расходовании не установлено, требования 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>. 78, 78.1-80 БК РФ соблюдаются.</w:t>
      </w:r>
    </w:p>
    <w:p w14:paraId="7D83A9B3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lastRenderedPageBreak/>
        <w:t>В прокуратуру информации из органов финансового контроля, Росфинмониторинга о нарушениях в указанной сфере в истекшем периоде 2021 года не поступали.</w:t>
      </w:r>
    </w:p>
    <w:p w14:paraId="3F1226D9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Случаев заключения ограничивающих конкуренцию соглашений (картелей) при закупке лекарственных средств и случаев необоснованного завышения цен при их поставке не установлено.</w:t>
      </w:r>
    </w:p>
    <w:p w14:paraId="36691F2F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Неправомерных действий заказчиков, направленных на сокращение числа хозяйствующих субъектов, не выявлено.</w:t>
      </w:r>
    </w:p>
    <w:p w14:paraId="79DE2B6F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Поддержания цены товара, не связанной с соответствующими изменениями иных общих условий обращения товара на товарном рынке, не установлено.</w:t>
      </w:r>
    </w:p>
    <w:p w14:paraId="5B35279A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Отказов хозяйствующих субъектов от самостоятельных действий на товарном рынке не имеется.</w:t>
      </w:r>
    </w:p>
    <w:p w14:paraId="213D168A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Ценовое поведение участников единообразное и синхронное.</w:t>
      </w:r>
    </w:p>
    <w:p w14:paraId="3F966C92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Фактов определения неправомерных условий обращения товара на товарном рынке между хозяйствующими субъектами не установлено.</w:t>
      </w:r>
    </w:p>
    <w:p w14:paraId="08CFFEF9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Требования, предусмотренные ст.ст.72-73 БК РФ субъектами правоотношений в рассматриваемой сфере в настоящее время соблюдаются.</w:t>
      </w:r>
    </w:p>
    <w:p w14:paraId="2E755972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ab/>
        <w:t>В то же время в ходе проверки в БУЗ ВО «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 xml:space="preserve"> РБ» установлены следующие нарушения законодательства: по контракту № 01312000010200049700007 от 29.06.2020, заключенным БУЗ ВО «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 xml:space="preserve"> районная больница» с одной стороны и ООО «ОРИЗОН-ГРУПП» с другой, допущены нарушения условий контракта обоими сторонами. Так, согласно условиям контракта ООО «ОРИЗОН-ГРУПП» обязуется поставить товар в течение 90 календарных дней, то есть в срок до 26.09.2020, но фактически производит поставку лишь 01.10.2020, что нарушает условие о своевременности поставки товара. </w:t>
      </w:r>
    </w:p>
    <w:p w14:paraId="66F52CB9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ab/>
        <w:t>В то же время, БУЗ ВО «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 xml:space="preserve"> районная больница» допускает существенную просрочку оплаты товара по данному контракту. Оплата товара согласно условиям контракта должна быть произведена в полном объеме в течение 30 дней после подписания акта приема-передачи, то есть до 30.10.2020, но фактически она произведена 15.12.2020, что также является нарушением условий контракта. </w:t>
      </w:r>
    </w:p>
    <w:p w14:paraId="66C1ABE4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ab/>
        <w:t xml:space="preserve">Аналогичные нарушения допущены в контрактах </w:t>
      </w:r>
    </w:p>
    <w:p w14:paraId="2EEC3F3E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 xml:space="preserve">№ 01312000010200045720003, № 01312000010200043430005, </w:t>
      </w:r>
    </w:p>
    <w:p w14:paraId="3842F934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>№ 01312000010200046490008, № 01312000010200111800014, однако сотрудниками БУЗ ВО «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 xml:space="preserve"> РБ» не были предоставлены </w:t>
      </w:r>
      <w:proofErr w:type="gramStart"/>
      <w:r w:rsidRPr="008B4E81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8B4E81">
        <w:rPr>
          <w:rFonts w:ascii="Times New Roman" w:hAnsi="Times New Roman" w:cs="Times New Roman"/>
          <w:sz w:val="28"/>
          <w:szCs w:val="28"/>
        </w:rPr>
        <w:t xml:space="preserve"> подтверждающие соблюдение претензионного порядка в установленный прокуратурой района срок.</w:t>
      </w:r>
    </w:p>
    <w:p w14:paraId="7C5F04E5" w14:textId="77777777" w:rsidR="008B4E81" w:rsidRPr="008B4E81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ab/>
        <w:t xml:space="preserve">Кроме того, в ходе проверки установлено, что «машины вычислительные электронные цифровые, марки: «HP 600G5 DM 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 xml:space="preserve"> Corei3», закупка которых производилась по контракту № 01312000010200042090009 от 23.06.2020, согласно акту приема-передачи были поставлены 09.09.2020. Однако по состоянию на 02.08.2021 в количестве трех штук, находятся на складе БУЗ ВО «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 xml:space="preserve"> РБ» и фактически не были в использовании. Также на складе БУЗ </w:t>
      </w:r>
      <w:r w:rsidRPr="008B4E81">
        <w:rPr>
          <w:rFonts w:ascii="Times New Roman" w:hAnsi="Times New Roman" w:cs="Times New Roman"/>
          <w:sz w:val="28"/>
          <w:szCs w:val="28"/>
        </w:rPr>
        <w:lastRenderedPageBreak/>
        <w:t>ВО «</w:t>
      </w:r>
      <w:proofErr w:type="spellStart"/>
      <w:r w:rsidRPr="008B4E81">
        <w:rPr>
          <w:rFonts w:ascii="Times New Roman" w:hAnsi="Times New Roman" w:cs="Times New Roman"/>
          <w:sz w:val="28"/>
          <w:szCs w:val="28"/>
        </w:rPr>
        <w:t>Богучарская</w:t>
      </w:r>
      <w:proofErr w:type="spellEnd"/>
      <w:r w:rsidRPr="008B4E81">
        <w:rPr>
          <w:rFonts w:ascii="Times New Roman" w:hAnsi="Times New Roman" w:cs="Times New Roman"/>
          <w:sz w:val="28"/>
          <w:szCs w:val="28"/>
        </w:rPr>
        <w:t xml:space="preserve"> РБ» находятся ноутбуки марки: «HP», модель: «255 G7», в количестве 16 штук, которые аналогично находятся на складе и фактически не использовались, что представляет собой неэффективное расходование бюджетных средств.</w:t>
      </w:r>
    </w:p>
    <w:p w14:paraId="0C96BEC7" w14:textId="4FA5B070" w:rsidR="0090127A" w:rsidRDefault="008B4E81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E81">
        <w:rPr>
          <w:rFonts w:ascii="Times New Roman" w:hAnsi="Times New Roman" w:cs="Times New Roman"/>
          <w:sz w:val="28"/>
          <w:szCs w:val="28"/>
        </w:rPr>
        <w:tab/>
        <w:t>Вышеуказанные нарушения отражены в представлении от 02.08.2021, которое рассмотрено и удовлетворено.</w:t>
      </w:r>
    </w:p>
    <w:p w14:paraId="226EA004" w14:textId="77777777" w:rsidR="00873159" w:rsidRPr="0090127A" w:rsidRDefault="00873159" w:rsidP="008B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7E9C00" w14:textId="1633AEFA" w:rsidR="0090127A" w:rsidRPr="0090127A" w:rsidRDefault="0090127A" w:rsidP="00230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C73C7" w14:textId="12A15C93" w:rsidR="0090127A" w:rsidRPr="0090127A" w:rsidRDefault="0090127A" w:rsidP="0090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27A"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               Е.И. Цопова </w:t>
      </w:r>
    </w:p>
    <w:sectPr w:rsidR="0090127A" w:rsidRPr="0090127A" w:rsidSect="009012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D4"/>
    <w:rsid w:val="00230C43"/>
    <w:rsid w:val="003D24C6"/>
    <w:rsid w:val="004935D4"/>
    <w:rsid w:val="00873159"/>
    <w:rsid w:val="008B4E81"/>
    <w:rsid w:val="0090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231D"/>
  <w15:chartTrackingRefBased/>
  <w15:docId w15:val="{104956CA-3A55-46C3-8140-192309BE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Цопова Екатерина Игоревна</dc:creator>
  <cp:keywords/>
  <dc:description/>
  <cp:lastModifiedBy>Цопова Екатерина Игоревна</cp:lastModifiedBy>
  <cp:revision>6</cp:revision>
  <cp:lastPrinted>2021-12-02T13:00:00Z</cp:lastPrinted>
  <dcterms:created xsi:type="dcterms:W3CDTF">2021-12-02T12:26:00Z</dcterms:created>
  <dcterms:modified xsi:type="dcterms:W3CDTF">2021-12-02T13:02:00Z</dcterms:modified>
</cp:coreProperties>
</file>