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6D" w:rsidRDefault="0042403C" w:rsidP="0027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157AE8" wp14:editId="6C18FB22">
            <wp:extent cx="871855" cy="10306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946" w:rsidRPr="0027683A" w:rsidRDefault="00713946" w:rsidP="0027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58" w:rsidRPr="004E1C6D" w:rsidRDefault="004E1C6D" w:rsidP="00897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6D">
        <w:rPr>
          <w:rFonts w:ascii="Times New Roman" w:hAnsi="Times New Roman" w:cs="Times New Roman"/>
          <w:b/>
          <w:sz w:val="28"/>
          <w:szCs w:val="28"/>
        </w:rPr>
        <w:t xml:space="preserve">Реализация национального проекта «Цифровая экономика Российской Федерации» (федеральный проект «Информационная инфраструктура») на </w:t>
      </w:r>
      <w:r w:rsidR="00EB6CF5">
        <w:rPr>
          <w:rFonts w:ascii="Times New Roman" w:hAnsi="Times New Roman" w:cs="Times New Roman"/>
          <w:b/>
          <w:sz w:val="28"/>
          <w:szCs w:val="28"/>
        </w:rPr>
        <w:t xml:space="preserve">обслуживаемых </w:t>
      </w:r>
      <w:r w:rsidRPr="004E1C6D">
        <w:rPr>
          <w:rFonts w:ascii="Times New Roman" w:hAnsi="Times New Roman" w:cs="Times New Roman"/>
          <w:b/>
          <w:sz w:val="28"/>
          <w:szCs w:val="28"/>
        </w:rPr>
        <w:t xml:space="preserve">объектах ФГБУ «ЦЖКУ» Минобороны России </w:t>
      </w:r>
    </w:p>
    <w:p w:rsidR="004E1C6D" w:rsidRDefault="004E1C6D" w:rsidP="00C8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6D" w:rsidRPr="0027683A" w:rsidRDefault="000207BF" w:rsidP="002768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E1C6D" w:rsidRPr="004E1C6D">
        <w:rPr>
          <w:rFonts w:ascii="Times New Roman" w:hAnsi="Times New Roman" w:cs="Times New Roman"/>
          <w:sz w:val="28"/>
          <w:szCs w:val="28"/>
        </w:rPr>
        <w:t>реализации федерального проекта «Информационная инфраструктура» национальной программы «Цифровая экономика Российской Федерации»</w:t>
      </w:r>
      <w:r w:rsidR="00543CCC">
        <w:rPr>
          <w:rFonts w:ascii="Times New Roman" w:hAnsi="Times New Roman" w:cs="Times New Roman"/>
          <w:sz w:val="28"/>
          <w:szCs w:val="28"/>
        </w:rPr>
        <w:t>,</w:t>
      </w:r>
      <w:r w:rsidR="00EB6CF5">
        <w:rPr>
          <w:rFonts w:ascii="Times New Roman" w:hAnsi="Times New Roman" w:cs="Times New Roman"/>
          <w:sz w:val="28"/>
          <w:szCs w:val="28"/>
        </w:rPr>
        <w:t xml:space="preserve"> </w:t>
      </w:r>
      <w:r w:rsidR="00EB6CF5" w:rsidRPr="00EB6CF5">
        <w:rPr>
          <w:rFonts w:ascii="Times New Roman" w:hAnsi="Times New Roman" w:cs="Times New Roman"/>
          <w:sz w:val="28"/>
          <w:szCs w:val="28"/>
        </w:rPr>
        <w:t>Департамент эксплуатационного содержания и обеспечения коммунальн</w:t>
      </w:r>
      <w:r w:rsidR="002E1A1D">
        <w:rPr>
          <w:rFonts w:ascii="Times New Roman" w:hAnsi="Times New Roman" w:cs="Times New Roman"/>
          <w:sz w:val="28"/>
          <w:szCs w:val="28"/>
        </w:rPr>
        <w:t xml:space="preserve">ыми услугами Минобороны России </w:t>
      </w:r>
      <w:r w:rsidR="00E34D33">
        <w:rPr>
          <w:rFonts w:ascii="Times New Roman" w:hAnsi="Times New Roman" w:cs="Times New Roman"/>
          <w:sz w:val="28"/>
          <w:szCs w:val="28"/>
        </w:rPr>
        <w:t>заключил</w:t>
      </w:r>
      <w:r w:rsidR="00A0509C">
        <w:rPr>
          <w:rFonts w:ascii="Times New Roman" w:hAnsi="Times New Roman" w:cs="Times New Roman"/>
          <w:sz w:val="28"/>
          <w:szCs w:val="28"/>
        </w:rPr>
        <w:t xml:space="preserve"> государственный контракт с 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провайдером цифровых услуг </w:t>
      </w:r>
      <w:r w:rsidR="00C86F93">
        <w:rPr>
          <w:rFonts w:ascii="Times New Roman" w:hAnsi="Times New Roman" w:cs="Times New Roman"/>
          <w:sz w:val="28"/>
          <w:szCs w:val="28"/>
        </w:rPr>
        <w:t xml:space="preserve">ПАО «Ростелеком» </w:t>
      </w:r>
      <w:r w:rsidR="00A0509C">
        <w:rPr>
          <w:rFonts w:ascii="Times New Roman" w:hAnsi="Times New Roman" w:cs="Times New Roman"/>
          <w:sz w:val="28"/>
          <w:szCs w:val="28"/>
        </w:rPr>
        <w:t>по созданию универсальной цифровой</w:t>
      </w:r>
      <w:r w:rsidR="002E1A1D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A0509C">
        <w:rPr>
          <w:rFonts w:ascii="Times New Roman" w:hAnsi="Times New Roman" w:cs="Times New Roman"/>
          <w:sz w:val="28"/>
          <w:szCs w:val="28"/>
        </w:rPr>
        <w:t>ы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 инвентаризации, учета и контроля оказания коммунальных услуг, состояния всех видов энергоресурсов и имущественного комплекса Министерства обороны Российской Федерации</w:t>
      </w:r>
      <w:r w:rsidR="00C86F93"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="004E1C6D" w:rsidRPr="004E1C6D">
        <w:rPr>
          <w:rFonts w:ascii="Times New Roman" w:hAnsi="Times New Roman" w:cs="Times New Roman"/>
          <w:sz w:val="28"/>
          <w:szCs w:val="28"/>
        </w:rPr>
        <w:t>.</w:t>
      </w:r>
      <w:r w:rsidR="0027683A" w:rsidRPr="002768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E4315" w:rsidRPr="00487F8A" w:rsidRDefault="00EB6CF5" w:rsidP="002E4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назначением </w:t>
      </w:r>
      <w:r w:rsidR="006D18D8">
        <w:rPr>
          <w:rFonts w:ascii="Times New Roman" w:hAnsi="Times New Roman" w:cs="Times New Roman"/>
          <w:sz w:val="28"/>
          <w:szCs w:val="28"/>
        </w:rPr>
        <w:t xml:space="preserve">цифровой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739C" w:rsidRPr="0083739C">
        <w:rPr>
          <w:rFonts w:ascii="Times New Roman" w:hAnsi="Times New Roman" w:cs="Times New Roman"/>
          <w:sz w:val="28"/>
          <w:szCs w:val="28"/>
        </w:rPr>
        <w:t>латформы является создание</w:t>
      </w:r>
      <w:r w:rsidR="00A06524">
        <w:rPr>
          <w:rFonts w:ascii="Times New Roman" w:hAnsi="Times New Roman" w:cs="Times New Roman"/>
          <w:sz w:val="28"/>
          <w:szCs w:val="28"/>
        </w:rPr>
        <w:t xml:space="preserve"> </w:t>
      </w:r>
      <w:r w:rsidR="0083739C" w:rsidRPr="0008062D">
        <w:rPr>
          <w:rFonts w:ascii="Times New Roman" w:hAnsi="Times New Roman" w:cs="Times New Roman"/>
          <w:i/>
          <w:sz w:val="28"/>
          <w:szCs w:val="28"/>
        </w:rPr>
        <w:t xml:space="preserve">единого информационного </w:t>
      </w:r>
      <w:r w:rsidR="0083739C" w:rsidRPr="0083739C">
        <w:rPr>
          <w:rFonts w:ascii="Times New Roman" w:hAnsi="Times New Roman" w:cs="Times New Roman"/>
          <w:sz w:val="28"/>
          <w:szCs w:val="28"/>
        </w:rPr>
        <w:t xml:space="preserve">ресурса и информационного пространства в сфере </w:t>
      </w:r>
      <w:r w:rsidR="0083739C" w:rsidRPr="0008062D">
        <w:rPr>
          <w:rFonts w:ascii="Times New Roman" w:hAnsi="Times New Roman" w:cs="Times New Roman"/>
          <w:i/>
          <w:sz w:val="28"/>
          <w:szCs w:val="28"/>
        </w:rPr>
        <w:t>управления жилищ</w:t>
      </w:r>
      <w:r w:rsidR="00BD2240">
        <w:rPr>
          <w:rFonts w:ascii="Times New Roman" w:hAnsi="Times New Roman" w:cs="Times New Roman"/>
          <w:i/>
          <w:sz w:val="28"/>
          <w:szCs w:val="28"/>
        </w:rPr>
        <w:t>но-коммунального хозяйства</w:t>
      </w:r>
      <w:r w:rsidR="0083739C" w:rsidRPr="0008062D">
        <w:rPr>
          <w:rFonts w:ascii="Times New Roman" w:hAnsi="Times New Roman" w:cs="Times New Roman"/>
          <w:i/>
          <w:sz w:val="28"/>
          <w:szCs w:val="28"/>
        </w:rPr>
        <w:t xml:space="preserve"> Минобороны России</w:t>
      </w:r>
      <w:r w:rsidR="0083739C" w:rsidRPr="0083739C">
        <w:rPr>
          <w:rFonts w:ascii="Times New Roman" w:hAnsi="Times New Roman" w:cs="Times New Roman"/>
          <w:sz w:val="28"/>
          <w:szCs w:val="28"/>
        </w:rPr>
        <w:t xml:space="preserve">, позволяющего </w:t>
      </w:r>
      <w:r w:rsidR="0083739C" w:rsidRPr="0008062D">
        <w:rPr>
          <w:rFonts w:ascii="Times New Roman" w:hAnsi="Times New Roman" w:cs="Times New Roman"/>
          <w:i/>
          <w:sz w:val="28"/>
          <w:szCs w:val="28"/>
        </w:rPr>
        <w:t>оперативно</w:t>
      </w:r>
      <w:r w:rsidR="0083739C" w:rsidRPr="0083739C">
        <w:rPr>
          <w:rFonts w:ascii="Times New Roman" w:hAnsi="Times New Roman" w:cs="Times New Roman"/>
          <w:sz w:val="28"/>
          <w:szCs w:val="28"/>
        </w:rPr>
        <w:t xml:space="preserve"> предоставлять заинтересованным сторонам необходимую актуал</w:t>
      </w:r>
      <w:r w:rsidR="002E4315">
        <w:rPr>
          <w:rFonts w:ascii="Times New Roman" w:hAnsi="Times New Roman" w:cs="Times New Roman"/>
          <w:sz w:val="28"/>
          <w:szCs w:val="28"/>
        </w:rPr>
        <w:t>ьную</w:t>
      </w:r>
      <w:r w:rsidR="0083739C" w:rsidRPr="0083739C">
        <w:rPr>
          <w:rFonts w:ascii="Times New Roman" w:hAnsi="Times New Roman" w:cs="Times New Roman"/>
          <w:sz w:val="28"/>
          <w:szCs w:val="28"/>
        </w:rPr>
        <w:t xml:space="preserve"> информацию п</w:t>
      </w:r>
      <w:r w:rsidR="00A06524">
        <w:rPr>
          <w:rFonts w:ascii="Times New Roman" w:hAnsi="Times New Roman" w:cs="Times New Roman"/>
          <w:sz w:val="28"/>
          <w:szCs w:val="28"/>
        </w:rPr>
        <w:t>о предметной сфере деятельности, а также введение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 </w:t>
      </w:r>
      <w:r w:rsidR="000207BF">
        <w:rPr>
          <w:rFonts w:ascii="Times New Roman" w:hAnsi="Times New Roman" w:cs="Times New Roman"/>
          <w:sz w:val="28"/>
          <w:szCs w:val="28"/>
        </w:rPr>
        <w:t xml:space="preserve">данной платформы 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повысит эффективность управления и оптимизирует текущую деятельность коммунального учреждения военного ведомства. </w:t>
      </w:r>
      <w:r w:rsidR="002E4315" w:rsidRPr="00487F8A">
        <w:rPr>
          <w:rFonts w:ascii="Times New Roman" w:hAnsi="Times New Roman" w:cs="Times New Roman"/>
          <w:sz w:val="28"/>
          <w:szCs w:val="28"/>
        </w:rPr>
        <w:t xml:space="preserve">К 2024 году </w:t>
      </w:r>
      <w:r w:rsidR="002E4315">
        <w:rPr>
          <w:rFonts w:ascii="Times New Roman" w:hAnsi="Times New Roman" w:cs="Times New Roman"/>
          <w:sz w:val="28"/>
          <w:szCs w:val="28"/>
        </w:rPr>
        <w:t>планируется внедрить цифровую платформу</w:t>
      </w:r>
      <w:r w:rsidR="002E4315" w:rsidRPr="00487F8A">
        <w:rPr>
          <w:rFonts w:ascii="Times New Roman" w:hAnsi="Times New Roman" w:cs="Times New Roman"/>
          <w:sz w:val="28"/>
          <w:szCs w:val="28"/>
        </w:rPr>
        <w:t xml:space="preserve"> на обслуживаемых объектах </w:t>
      </w:r>
      <w:r w:rsidR="002E1A1D" w:rsidRPr="004E1C6D">
        <w:rPr>
          <w:rFonts w:ascii="Times New Roman" w:hAnsi="Times New Roman" w:cs="Times New Roman"/>
          <w:sz w:val="28"/>
          <w:szCs w:val="28"/>
        </w:rPr>
        <w:t>ФГБУ «Центральное жилищно-коммунально</w:t>
      </w:r>
      <w:r w:rsidR="002E1A1D">
        <w:rPr>
          <w:rFonts w:ascii="Times New Roman" w:hAnsi="Times New Roman" w:cs="Times New Roman"/>
          <w:sz w:val="28"/>
          <w:szCs w:val="28"/>
        </w:rPr>
        <w:t>е управление» Минобороны России</w:t>
      </w:r>
      <w:r w:rsidR="002E4315">
        <w:rPr>
          <w:rFonts w:ascii="Times New Roman" w:hAnsi="Times New Roman" w:cs="Times New Roman"/>
          <w:sz w:val="28"/>
          <w:szCs w:val="28"/>
        </w:rPr>
        <w:t>.</w:t>
      </w:r>
      <w:r w:rsidR="002E4315" w:rsidRPr="0048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6D" w:rsidRDefault="002E4315" w:rsidP="004E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 коммунальных и жилищных услуг</w:t>
      </w:r>
      <w:r>
        <w:rPr>
          <w:rFonts w:ascii="Times New Roman" w:hAnsi="Times New Roman" w:cs="Times New Roman"/>
          <w:sz w:val="28"/>
          <w:szCs w:val="28"/>
        </w:rPr>
        <w:t xml:space="preserve"> будет предоставлен доступ в личный кабинет, где будет отображаться информация </w:t>
      </w:r>
      <w:r w:rsidR="004E1C6D" w:rsidRPr="004E1C6D">
        <w:rPr>
          <w:rFonts w:ascii="Times New Roman" w:hAnsi="Times New Roman" w:cs="Times New Roman"/>
          <w:sz w:val="28"/>
          <w:szCs w:val="28"/>
        </w:rPr>
        <w:t>об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и полученных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 услугах </w:t>
      </w:r>
      <w:r w:rsidR="0083739C">
        <w:rPr>
          <w:rFonts w:ascii="Times New Roman" w:hAnsi="Times New Roman" w:cs="Times New Roman"/>
          <w:sz w:val="28"/>
          <w:szCs w:val="28"/>
        </w:rPr>
        <w:t>(рис. 1)</w:t>
      </w:r>
      <w:r w:rsidR="004E1C6D" w:rsidRPr="004E1C6D">
        <w:rPr>
          <w:rFonts w:ascii="Times New Roman" w:hAnsi="Times New Roman" w:cs="Times New Roman"/>
          <w:sz w:val="28"/>
          <w:szCs w:val="28"/>
        </w:rPr>
        <w:t>.</w:t>
      </w:r>
    </w:p>
    <w:p w:rsidR="0027683A" w:rsidRDefault="0027683A" w:rsidP="004E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48A" w:rsidRDefault="0076148A" w:rsidP="0076148A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E5AB03" wp14:editId="4BDE8255">
            <wp:extent cx="5314950" cy="30747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зайн без названия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r="3974" b="3155"/>
                    <a:stretch/>
                  </pic:blipFill>
                  <pic:spPr bwMode="auto">
                    <a:xfrm>
                      <a:off x="0" y="0"/>
                      <a:ext cx="5355153" cy="309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48A" w:rsidRPr="0027683A" w:rsidRDefault="0076148A" w:rsidP="0027683A">
      <w:pPr>
        <w:pStyle w:val="a7"/>
        <w:jc w:val="center"/>
      </w:pPr>
      <w:r>
        <w:t xml:space="preserve">Рисунок </w:t>
      </w:r>
      <w:fldSimple w:instr=" SEQ Рисунок \* ARABIC ">
        <w:r w:rsidR="00E34D33">
          <w:rPr>
            <w:noProof/>
          </w:rPr>
          <w:t>1</w:t>
        </w:r>
      </w:fldSimple>
      <w:r>
        <w:t xml:space="preserve"> Сайт «личного кабинета» </w:t>
      </w:r>
      <w:r w:rsidR="0027683A" w:rsidRPr="0027683A">
        <w:t>универсальной цифровой платформы инвентаризации, учета и контроля оказания коммунальных услуг, состояния всех видов энергоресурсов и имущественного комплекса Министерства обороны Российской Федерации</w:t>
      </w:r>
    </w:p>
    <w:p w:rsidR="00AE0A1E" w:rsidRDefault="0027683A" w:rsidP="00AE0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C6D" w:rsidRPr="004E1C6D">
        <w:rPr>
          <w:rFonts w:ascii="Times New Roman" w:hAnsi="Times New Roman" w:cs="Times New Roman"/>
          <w:sz w:val="28"/>
          <w:szCs w:val="28"/>
        </w:rPr>
        <w:t>ри использовании цифровой платформы любая поступающая информация</w:t>
      </w:r>
      <w:r w:rsidR="00A0652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E1C6D" w:rsidRPr="004E1C6D">
        <w:rPr>
          <w:rFonts w:ascii="Times New Roman" w:hAnsi="Times New Roman" w:cs="Times New Roman"/>
          <w:sz w:val="28"/>
          <w:szCs w:val="28"/>
        </w:rPr>
        <w:t xml:space="preserve"> хранит</w:t>
      </w:r>
      <w:r w:rsidR="00E34D33">
        <w:rPr>
          <w:rFonts w:ascii="Times New Roman" w:hAnsi="Times New Roman" w:cs="Times New Roman"/>
          <w:sz w:val="28"/>
          <w:szCs w:val="28"/>
        </w:rPr>
        <w:t>ь</w:t>
      </w:r>
      <w:r w:rsidR="004E1C6D" w:rsidRPr="004E1C6D">
        <w:rPr>
          <w:rFonts w:ascii="Times New Roman" w:hAnsi="Times New Roman" w:cs="Times New Roman"/>
          <w:sz w:val="28"/>
          <w:szCs w:val="28"/>
        </w:rPr>
        <w:t>ся на серверах центра обработки данных Минобороны России, что обеспечит конфиденциальность передаваемой информации.</w:t>
      </w:r>
    </w:p>
    <w:p w:rsidR="00EB6CF5" w:rsidRDefault="00EB6CF5" w:rsidP="0052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ФГБУ «ЦЖКУ» Минобороны России предстоит внедрить цифровые плат</w:t>
      </w:r>
      <w:r w:rsidR="00AE0A1E">
        <w:rPr>
          <w:rFonts w:ascii="Times New Roman" w:hAnsi="Times New Roman" w:cs="Times New Roman"/>
          <w:sz w:val="28"/>
          <w:szCs w:val="28"/>
        </w:rPr>
        <w:t>форменные решени</w:t>
      </w:r>
      <w:r w:rsidR="00B40B16">
        <w:rPr>
          <w:rFonts w:ascii="Times New Roman" w:hAnsi="Times New Roman" w:cs="Times New Roman"/>
          <w:sz w:val="28"/>
          <w:szCs w:val="28"/>
        </w:rPr>
        <w:t>я</w:t>
      </w:r>
      <w:r w:rsidR="00AE0A1E">
        <w:rPr>
          <w:rFonts w:ascii="Times New Roman" w:hAnsi="Times New Roman" w:cs="Times New Roman"/>
          <w:sz w:val="28"/>
          <w:szCs w:val="28"/>
        </w:rPr>
        <w:t xml:space="preserve"> на </w:t>
      </w:r>
      <w:r w:rsidR="002E1A1D">
        <w:rPr>
          <w:rFonts w:ascii="Times New Roman" w:hAnsi="Times New Roman" w:cs="Times New Roman"/>
          <w:sz w:val="28"/>
          <w:szCs w:val="28"/>
        </w:rPr>
        <w:t xml:space="preserve">более 90 тыс. </w:t>
      </w:r>
      <w:r>
        <w:rPr>
          <w:rFonts w:ascii="Times New Roman" w:hAnsi="Times New Roman" w:cs="Times New Roman"/>
          <w:sz w:val="28"/>
          <w:szCs w:val="28"/>
        </w:rPr>
        <w:t>приборах уче</w:t>
      </w:r>
      <w:r w:rsidR="0062280C">
        <w:rPr>
          <w:rFonts w:ascii="Times New Roman" w:hAnsi="Times New Roman" w:cs="Times New Roman"/>
          <w:sz w:val="28"/>
          <w:szCs w:val="28"/>
        </w:rPr>
        <w:t>та энергоресурсов</w:t>
      </w:r>
      <w:r w:rsidR="00AE0A1E">
        <w:rPr>
          <w:rFonts w:ascii="Times New Roman" w:hAnsi="Times New Roman" w:cs="Times New Roman"/>
          <w:sz w:val="28"/>
          <w:szCs w:val="28"/>
        </w:rPr>
        <w:t xml:space="preserve"> </w:t>
      </w:r>
      <w:r w:rsidR="00622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тепловой энергии</w:t>
      </w:r>
      <w:r w:rsidR="00622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62280C">
        <w:rPr>
          <w:rFonts w:ascii="Times New Roman" w:hAnsi="Times New Roman" w:cs="Times New Roman"/>
          <w:sz w:val="28"/>
          <w:szCs w:val="28"/>
        </w:rPr>
        <w:t xml:space="preserve">, </w:t>
      </w:r>
      <w:r w:rsidR="00AE0A1E">
        <w:rPr>
          <w:rFonts w:ascii="Times New Roman" w:hAnsi="Times New Roman" w:cs="Times New Roman"/>
          <w:sz w:val="28"/>
          <w:szCs w:val="28"/>
        </w:rPr>
        <w:t>электроэнергии, газа</w:t>
      </w:r>
      <w:r w:rsidR="0062280C">
        <w:rPr>
          <w:rFonts w:ascii="Times New Roman" w:hAnsi="Times New Roman" w:cs="Times New Roman"/>
          <w:sz w:val="28"/>
          <w:szCs w:val="28"/>
        </w:rPr>
        <w:t>)</w:t>
      </w:r>
      <w:r w:rsidR="00AE0A1E">
        <w:rPr>
          <w:rFonts w:ascii="Times New Roman" w:hAnsi="Times New Roman" w:cs="Times New Roman"/>
          <w:sz w:val="28"/>
          <w:szCs w:val="28"/>
        </w:rPr>
        <w:t>.</w:t>
      </w:r>
    </w:p>
    <w:p w:rsidR="00AE0A1E" w:rsidRDefault="00AE0A1E" w:rsidP="0052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база данных будет включать в себя данные по 4 основным направлениям: </w:t>
      </w:r>
    </w:p>
    <w:p w:rsidR="00AE0A1E" w:rsidRDefault="00AE0A1E" w:rsidP="00AE0A1E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Имущественный комплекс</w:t>
      </w:r>
      <w:r w:rsidR="0008062D">
        <w:rPr>
          <w:rFonts w:ascii="Times New Roman" w:hAnsi="Times New Roman" w:cs="Times New Roman"/>
          <w:sz w:val="28"/>
          <w:szCs w:val="28"/>
        </w:rPr>
        <w:t xml:space="preserve"> –</w:t>
      </w:r>
      <w:r w:rsidR="0062280C">
        <w:rPr>
          <w:rFonts w:ascii="Times New Roman" w:hAnsi="Times New Roman" w:cs="Times New Roman"/>
          <w:sz w:val="28"/>
          <w:szCs w:val="28"/>
        </w:rPr>
        <w:t xml:space="preserve"> данные по военным городкам </w:t>
      </w:r>
      <w:r w:rsidR="0008062D">
        <w:rPr>
          <w:rFonts w:ascii="Times New Roman" w:hAnsi="Times New Roman" w:cs="Times New Roman"/>
          <w:sz w:val="28"/>
          <w:szCs w:val="28"/>
        </w:rPr>
        <w:t>(адрес</w:t>
      </w:r>
      <w:r w:rsidR="0024620D">
        <w:rPr>
          <w:rFonts w:ascii="Times New Roman" w:hAnsi="Times New Roman" w:cs="Times New Roman"/>
          <w:sz w:val="28"/>
          <w:szCs w:val="28"/>
        </w:rPr>
        <w:t xml:space="preserve"> здания (сооружения)</w:t>
      </w:r>
      <w:r w:rsidR="0008062D">
        <w:rPr>
          <w:rFonts w:ascii="Times New Roman" w:hAnsi="Times New Roman" w:cs="Times New Roman"/>
          <w:sz w:val="28"/>
          <w:szCs w:val="28"/>
        </w:rPr>
        <w:t>, тип/назначение здания, год постройки, высота, материалы стен, инженерная насыщенность</w:t>
      </w:r>
      <w:r w:rsidR="00C3764F">
        <w:rPr>
          <w:rFonts w:ascii="Times New Roman" w:hAnsi="Times New Roman" w:cs="Times New Roman"/>
          <w:sz w:val="28"/>
          <w:szCs w:val="28"/>
        </w:rPr>
        <w:t>, площадь помещений, балансодержатель</w:t>
      </w:r>
      <w:r w:rsidR="0008062D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A1E" w:rsidRDefault="00AE0A1E" w:rsidP="00AE0A1E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Приборы учета – количество приборов учета и их </w:t>
      </w:r>
      <w:r w:rsidR="0008062D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, а также передаваемые данные в </w:t>
      </w:r>
      <w:r w:rsidR="0008062D">
        <w:rPr>
          <w:rFonts w:ascii="Times New Roman" w:hAnsi="Times New Roman" w:cs="Times New Roman"/>
          <w:sz w:val="28"/>
          <w:szCs w:val="28"/>
        </w:rPr>
        <w:t>центр сбора и обработки данных;</w:t>
      </w:r>
    </w:p>
    <w:p w:rsidR="0008062D" w:rsidRDefault="0008062D" w:rsidP="00AE0A1E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Ресурсоснабжающие организации –</w:t>
      </w:r>
      <w:r w:rsidR="002019B4">
        <w:rPr>
          <w:rFonts w:ascii="Times New Roman" w:hAnsi="Times New Roman" w:cs="Times New Roman"/>
          <w:sz w:val="28"/>
          <w:szCs w:val="28"/>
        </w:rPr>
        <w:t xml:space="preserve"> ведение расчетов </w:t>
      </w:r>
      <w:r>
        <w:rPr>
          <w:rFonts w:ascii="Times New Roman" w:hAnsi="Times New Roman" w:cs="Times New Roman"/>
          <w:sz w:val="28"/>
          <w:szCs w:val="28"/>
        </w:rPr>
        <w:t>поставщиков энергоресурсов, контрактов на поставку, счетов на оплату в год;</w:t>
      </w:r>
    </w:p>
    <w:p w:rsidR="0008062D" w:rsidRPr="00AE0A1E" w:rsidRDefault="002019B4" w:rsidP="00A0509C">
      <w:pPr>
        <w:pStyle w:val="a8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Субабоненты – более 4 тыс. </w:t>
      </w:r>
      <w:r w:rsidR="0008062D">
        <w:rPr>
          <w:rFonts w:ascii="Times New Roman" w:hAnsi="Times New Roman" w:cs="Times New Roman"/>
          <w:sz w:val="28"/>
          <w:szCs w:val="28"/>
        </w:rPr>
        <w:t xml:space="preserve"> внебюджетных потребителей</w:t>
      </w:r>
      <w:r w:rsidR="00A0509C">
        <w:rPr>
          <w:rFonts w:ascii="Times New Roman" w:hAnsi="Times New Roman" w:cs="Times New Roman"/>
          <w:sz w:val="28"/>
          <w:szCs w:val="28"/>
        </w:rPr>
        <w:t>, получающие ресурсы по отдельному договору</w:t>
      </w:r>
      <w:r w:rsidR="0008062D">
        <w:rPr>
          <w:rFonts w:ascii="Times New Roman" w:hAnsi="Times New Roman" w:cs="Times New Roman"/>
          <w:sz w:val="28"/>
          <w:szCs w:val="28"/>
        </w:rPr>
        <w:t>.</w:t>
      </w:r>
    </w:p>
    <w:p w:rsidR="005212BF" w:rsidRPr="005212BF" w:rsidRDefault="005212BF" w:rsidP="00E1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BF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2019B4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E107D5">
        <w:rPr>
          <w:rFonts w:ascii="Times New Roman" w:hAnsi="Times New Roman" w:cs="Times New Roman"/>
          <w:sz w:val="28"/>
          <w:szCs w:val="28"/>
        </w:rPr>
        <w:t xml:space="preserve">проекта, будет направлен </w:t>
      </w:r>
      <w:r w:rsidR="00A06524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="00487F8A">
        <w:rPr>
          <w:rFonts w:ascii="Times New Roman" w:hAnsi="Times New Roman" w:cs="Times New Roman"/>
          <w:sz w:val="28"/>
          <w:szCs w:val="28"/>
        </w:rPr>
        <w:t xml:space="preserve">доклад в </w:t>
      </w:r>
      <w:r w:rsidRPr="005212BF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87F8A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E107D5">
        <w:rPr>
          <w:rFonts w:ascii="Times New Roman" w:hAnsi="Times New Roman" w:cs="Times New Roman"/>
          <w:sz w:val="28"/>
          <w:szCs w:val="28"/>
        </w:rPr>
        <w:t>Внедрение цифровой платформы Мин</w:t>
      </w:r>
      <w:r w:rsidR="00E34D33">
        <w:rPr>
          <w:rFonts w:ascii="Times New Roman" w:hAnsi="Times New Roman" w:cs="Times New Roman"/>
          <w:sz w:val="28"/>
          <w:szCs w:val="28"/>
        </w:rPr>
        <w:t>обороны</w:t>
      </w:r>
      <w:r w:rsidR="00E107D5">
        <w:rPr>
          <w:rFonts w:ascii="Times New Roman" w:hAnsi="Times New Roman" w:cs="Times New Roman"/>
          <w:sz w:val="28"/>
          <w:szCs w:val="28"/>
        </w:rPr>
        <w:t xml:space="preserve"> России позволит тиражировать платформу на объекты</w:t>
      </w:r>
      <w:r w:rsidRPr="005212BF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формы собственности с целью автоматизации процессов предоставления данных и и</w:t>
      </w:r>
      <w:r>
        <w:rPr>
          <w:rFonts w:ascii="Times New Roman" w:hAnsi="Times New Roman" w:cs="Times New Roman"/>
          <w:sz w:val="28"/>
          <w:szCs w:val="28"/>
        </w:rPr>
        <w:t>нтеграции ведомственных систем.</w:t>
      </w:r>
    </w:p>
    <w:p w:rsidR="005212BF" w:rsidRDefault="005212BF" w:rsidP="0052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6D" w:rsidRDefault="0027683A" w:rsidP="00897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90A004" wp14:editId="29578535">
            <wp:extent cx="5530847" cy="332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-zhkkh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752" cy="333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3A" w:rsidRDefault="0027683A" w:rsidP="00897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3A" w:rsidRDefault="009A0E6D" w:rsidP="009A0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пресс-служба </w:t>
      </w:r>
    </w:p>
    <w:p w:rsidR="009A0E6D" w:rsidRDefault="009A0E6D" w:rsidP="009A0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«ЦЖКУ» Минобороны России</w:t>
      </w:r>
    </w:p>
    <w:p w:rsidR="00AF1BC1" w:rsidRDefault="00AF1BC1" w:rsidP="00AF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3D" w:rsidRPr="00947D0E" w:rsidRDefault="00DD3B3D" w:rsidP="00AD5B17">
      <w:pPr>
        <w:spacing w:after="0" w:line="240" w:lineRule="auto"/>
        <w:jc w:val="center"/>
        <w:rPr>
          <w:sz w:val="28"/>
          <w:szCs w:val="28"/>
        </w:rPr>
      </w:pPr>
    </w:p>
    <w:sectPr w:rsidR="00DD3B3D" w:rsidRPr="00947D0E" w:rsidSect="009A0E6D">
      <w:pgSz w:w="11906" w:h="16838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6E" w:rsidRDefault="00737B6E">
      <w:pPr>
        <w:spacing w:after="0" w:line="240" w:lineRule="auto"/>
      </w:pPr>
      <w:r>
        <w:separator/>
      </w:r>
    </w:p>
  </w:endnote>
  <w:endnote w:type="continuationSeparator" w:id="0">
    <w:p w:rsidR="00737B6E" w:rsidRDefault="0073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6E" w:rsidRDefault="00737B6E">
      <w:pPr>
        <w:spacing w:after="0" w:line="240" w:lineRule="auto"/>
      </w:pPr>
      <w:r>
        <w:separator/>
      </w:r>
    </w:p>
  </w:footnote>
  <w:footnote w:type="continuationSeparator" w:id="0">
    <w:p w:rsidR="00737B6E" w:rsidRDefault="0073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3833"/>
    <w:multiLevelType w:val="hybridMultilevel"/>
    <w:tmpl w:val="88325072"/>
    <w:lvl w:ilvl="0" w:tplc="91C2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31"/>
    <w:rsid w:val="000207BF"/>
    <w:rsid w:val="0008062D"/>
    <w:rsid w:val="000D3394"/>
    <w:rsid w:val="00186F18"/>
    <w:rsid w:val="002019B4"/>
    <w:rsid w:val="00207465"/>
    <w:rsid w:val="0024620D"/>
    <w:rsid w:val="0027683A"/>
    <w:rsid w:val="002D2FAF"/>
    <w:rsid w:val="002E1A1D"/>
    <w:rsid w:val="002E4315"/>
    <w:rsid w:val="003E20C1"/>
    <w:rsid w:val="0042403C"/>
    <w:rsid w:val="004753A1"/>
    <w:rsid w:val="00487F8A"/>
    <w:rsid w:val="004E1C6D"/>
    <w:rsid w:val="005212BF"/>
    <w:rsid w:val="00543CCC"/>
    <w:rsid w:val="005752EB"/>
    <w:rsid w:val="006149C9"/>
    <w:rsid w:val="0062280C"/>
    <w:rsid w:val="006D18D8"/>
    <w:rsid w:val="00700570"/>
    <w:rsid w:val="0070290E"/>
    <w:rsid w:val="00713946"/>
    <w:rsid w:val="00737B6E"/>
    <w:rsid w:val="0076148A"/>
    <w:rsid w:val="00817044"/>
    <w:rsid w:val="0083739C"/>
    <w:rsid w:val="00897258"/>
    <w:rsid w:val="008A09FA"/>
    <w:rsid w:val="008B74DD"/>
    <w:rsid w:val="008D60B5"/>
    <w:rsid w:val="00923331"/>
    <w:rsid w:val="0093225E"/>
    <w:rsid w:val="00947D0E"/>
    <w:rsid w:val="00995098"/>
    <w:rsid w:val="009A0E6D"/>
    <w:rsid w:val="00A0509C"/>
    <w:rsid w:val="00A06524"/>
    <w:rsid w:val="00AD5B17"/>
    <w:rsid w:val="00AD710F"/>
    <w:rsid w:val="00AE0A1E"/>
    <w:rsid w:val="00AF1BC1"/>
    <w:rsid w:val="00B40B16"/>
    <w:rsid w:val="00BD2240"/>
    <w:rsid w:val="00C3764F"/>
    <w:rsid w:val="00C86F93"/>
    <w:rsid w:val="00D30477"/>
    <w:rsid w:val="00DC7A4A"/>
    <w:rsid w:val="00DD3B3D"/>
    <w:rsid w:val="00E107D5"/>
    <w:rsid w:val="00E34D33"/>
    <w:rsid w:val="00EB6CF5"/>
    <w:rsid w:val="00EB70F8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627AE-72D4-4D0C-B4E2-0913449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7D0E"/>
  </w:style>
  <w:style w:type="paragraph" w:styleId="a5">
    <w:name w:val="header"/>
    <w:basedOn w:val="a"/>
    <w:link w:val="a6"/>
    <w:uiPriority w:val="99"/>
    <w:unhideWhenUsed/>
    <w:rsid w:val="0054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CCC"/>
  </w:style>
  <w:style w:type="paragraph" w:styleId="a7">
    <w:name w:val="caption"/>
    <w:basedOn w:val="a"/>
    <w:next w:val="a"/>
    <w:uiPriority w:val="35"/>
    <w:unhideWhenUsed/>
    <w:qFormat/>
    <w:rsid w:val="0076148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AE0A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C859-8E4B-4DBE-B69D-FD50B4D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Турцева Алина Илмировна</cp:lastModifiedBy>
  <cp:revision>18</cp:revision>
  <cp:lastPrinted>2021-07-23T07:33:00Z</cp:lastPrinted>
  <dcterms:created xsi:type="dcterms:W3CDTF">2021-04-20T14:42:00Z</dcterms:created>
  <dcterms:modified xsi:type="dcterms:W3CDTF">2021-08-11T11:03:00Z</dcterms:modified>
</cp:coreProperties>
</file>