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 xml:space="preserve">нлайн-сервис «Публичная кадастровая карта» сменил </w:t>
      </w:r>
      <w:proofErr w:type="spellStart"/>
      <w:r w:rsidR="006F1CB0">
        <w:rPr>
          <w:b/>
          <w:color w:val="2E2E2E"/>
          <w:sz w:val="28"/>
          <w:szCs w:val="28"/>
        </w:rPr>
        <w:t>веб-адрес</w:t>
      </w:r>
      <w:proofErr w:type="spellEnd"/>
      <w:r w:rsidR="00403975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403975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403975">
        <w:rPr>
          <w:b/>
          <w:color w:val="2E2E2E"/>
          <w:sz w:val="28"/>
          <w:szCs w:val="28"/>
        </w:rPr>
        <w:t xml:space="preserve"> </w:t>
      </w:r>
      <w:hyperlink r:id="rId5" w:history="1"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520448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520448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:rsidR="00FC4EEB" w:rsidRDefault="00E93F3C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6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520448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FC4EEB">
        <w:rPr>
          <w:sz w:val="28"/>
        </w:rPr>
        <w:t>госреестр</w:t>
      </w:r>
      <w:proofErr w:type="spellEnd"/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4C5B80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5E291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5E291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1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</w:p>
    <w:p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8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9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5E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4F1F08" w:rsidRDefault="004F1F08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8D770A" w:rsidRPr="002D0349" w:rsidRDefault="008D770A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8D770A" w:rsidRPr="002D0349" w:rsidRDefault="008D770A" w:rsidP="008D770A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8D770A" w:rsidRPr="002D0349" w:rsidRDefault="00E93F3C" w:rsidP="008D770A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0" w:history="1">
        <w:r w:rsidR="008D770A" w:rsidRPr="002D0349">
          <w:rPr>
            <w:rStyle w:val="a4"/>
            <w:rFonts w:ascii="Segoe UI" w:hAnsi="Segoe UI" w:cs="Segoe UI"/>
            <w:lang w:val="en-US"/>
          </w:rPr>
          <w:t>press</w:t>
        </w:r>
        <w:r w:rsidR="008D770A" w:rsidRPr="002D0349">
          <w:rPr>
            <w:rStyle w:val="a4"/>
            <w:rFonts w:ascii="Segoe UI" w:hAnsi="Segoe UI" w:cs="Segoe UI"/>
          </w:rPr>
          <w:t>@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8D770A" w:rsidRPr="002D0349">
          <w:rPr>
            <w:rStyle w:val="a4"/>
            <w:rFonts w:ascii="Segoe UI" w:hAnsi="Segoe UI" w:cs="Segoe UI"/>
          </w:rPr>
          <w:t>.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p w:rsidR="008D770A" w:rsidRPr="00694F58" w:rsidRDefault="008D770A" w:rsidP="008D77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70A" w:rsidRPr="00694F58" w:rsidSect="00E9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03975"/>
    <w:rsid w:val="00427733"/>
    <w:rsid w:val="004618DF"/>
    <w:rsid w:val="00485F6E"/>
    <w:rsid w:val="004C1A00"/>
    <w:rsid w:val="004C5B80"/>
    <w:rsid w:val="004F1F08"/>
    <w:rsid w:val="00512201"/>
    <w:rsid w:val="00520448"/>
    <w:rsid w:val="00531BF0"/>
    <w:rsid w:val="00540937"/>
    <w:rsid w:val="00552BCB"/>
    <w:rsid w:val="005C361D"/>
    <w:rsid w:val="005E2910"/>
    <w:rsid w:val="006303B8"/>
    <w:rsid w:val="0068151F"/>
    <w:rsid w:val="00694F58"/>
    <w:rsid w:val="006F1CB0"/>
    <w:rsid w:val="007068E3"/>
    <w:rsid w:val="00865037"/>
    <w:rsid w:val="008752ED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E10A27"/>
    <w:rsid w:val="00E3232F"/>
    <w:rsid w:val="00E53985"/>
    <w:rsid w:val="00E93F3C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zhuybo</cp:lastModifiedBy>
  <cp:revision>57</cp:revision>
  <dcterms:created xsi:type="dcterms:W3CDTF">2020-03-12T09:35:00Z</dcterms:created>
  <dcterms:modified xsi:type="dcterms:W3CDTF">2020-04-08T07:15:00Z</dcterms:modified>
</cp:coreProperties>
</file>