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7D" w:rsidRPr="00FA6BAB" w:rsidRDefault="003E4233" w:rsidP="003E4233">
      <w:pPr>
        <w:ind w:firstLine="567"/>
        <w:jc w:val="center"/>
        <w:rPr>
          <w:b/>
          <w:sz w:val="28"/>
          <w:szCs w:val="28"/>
        </w:rPr>
      </w:pPr>
      <w:r w:rsidRPr="00FA6BAB">
        <w:rPr>
          <w:b/>
          <w:sz w:val="28"/>
          <w:szCs w:val="28"/>
        </w:rPr>
        <w:t>ЗАКЛЮЧЕНИЕ</w:t>
      </w:r>
    </w:p>
    <w:p w:rsidR="00891193" w:rsidRDefault="003E4233" w:rsidP="00891193">
      <w:pPr>
        <w:jc w:val="both"/>
        <w:rPr>
          <w:sz w:val="28"/>
          <w:szCs w:val="28"/>
        </w:rPr>
      </w:pPr>
      <w:r w:rsidRPr="00FA6BAB">
        <w:rPr>
          <w:b/>
          <w:sz w:val="28"/>
          <w:szCs w:val="28"/>
        </w:rPr>
        <w:t xml:space="preserve">о результатах публичных слушаний по </w:t>
      </w:r>
      <w:r w:rsidR="00CE0027" w:rsidRPr="00FA6BAB">
        <w:rPr>
          <w:b/>
          <w:sz w:val="28"/>
          <w:szCs w:val="28"/>
        </w:rPr>
        <w:t>вопросу</w:t>
      </w:r>
      <w:r w:rsidR="0071699D">
        <w:rPr>
          <w:b/>
          <w:sz w:val="28"/>
          <w:szCs w:val="28"/>
        </w:rPr>
        <w:t xml:space="preserve"> </w:t>
      </w:r>
      <w:r w:rsidR="00891193">
        <w:rPr>
          <w:b/>
          <w:sz w:val="28"/>
          <w:szCs w:val="28"/>
        </w:rPr>
        <w:t>«</w:t>
      </w:r>
      <w:r w:rsidR="00891193">
        <w:rPr>
          <w:sz w:val="28"/>
          <w:szCs w:val="28"/>
        </w:rPr>
        <w:t xml:space="preserve">утверждения проекта планировки территории и проекта межевания территории, </w:t>
      </w:r>
      <w:r w:rsidR="0024306E" w:rsidRPr="0024306E">
        <w:rPr>
          <w:sz w:val="28"/>
          <w:szCs w:val="28"/>
        </w:rPr>
        <w:t>для размещения объекта капитального строительства</w:t>
      </w:r>
      <w:r w:rsidR="00891193">
        <w:rPr>
          <w:sz w:val="28"/>
          <w:szCs w:val="28"/>
        </w:rPr>
        <w:t xml:space="preserve">: </w:t>
      </w:r>
      <w:r w:rsidR="00891193">
        <w:rPr>
          <w:noProof/>
          <w:sz w:val="28"/>
          <w:szCs w:val="28"/>
        </w:rPr>
        <w:t>«Выполнение техперевооружения ПС 110 кВ Богучар,  с установкой двух новых линейных ячеек и строительство КЛ 10 кВ «под ключ» для технологического присоединения энергопринимающих устройств Федерального казенного предприятия «Управление заказчика капитального строительства Министерства обороны Российской Федерации»».</w:t>
      </w:r>
    </w:p>
    <w:p w:rsidR="001C737D" w:rsidRPr="00FA6BAB" w:rsidRDefault="001C737D" w:rsidP="00891193">
      <w:pPr>
        <w:jc w:val="both"/>
        <w:rPr>
          <w:sz w:val="28"/>
          <w:szCs w:val="28"/>
        </w:rPr>
      </w:pPr>
    </w:p>
    <w:p w:rsidR="001C737D" w:rsidRPr="00FA6BAB" w:rsidRDefault="002C4A56" w:rsidP="002C4A56">
      <w:pPr>
        <w:ind w:firstLine="567"/>
        <w:jc w:val="both"/>
        <w:rPr>
          <w:sz w:val="28"/>
          <w:szCs w:val="28"/>
        </w:rPr>
      </w:pPr>
      <w:r w:rsidRPr="00FA6BAB">
        <w:rPr>
          <w:b/>
          <w:sz w:val="28"/>
          <w:szCs w:val="28"/>
        </w:rPr>
        <w:t>Наименование муниципального образования</w:t>
      </w:r>
      <w:r w:rsidRPr="00FA6BAB">
        <w:rPr>
          <w:sz w:val="28"/>
          <w:szCs w:val="28"/>
        </w:rPr>
        <w:t xml:space="preserve">: городское поселения – город </w:t>
      </w:r>
      <w:r w:rsidR="0071699D">
        <w:rPr>
          <w:sz w:val="28"/>
          <w:szCs w:val="28"/>
        </w:rPr>
        <w:t xml:space="preserve"> </w:t>
      </w:r>
      <w:r w:rsidRPr="00FA6BAB">
        <w:rPr>
          <w:sz w:val="28"/>
          <w:szCs w:val="28"/>
        </w:rPr>
        <w:t xml:space="preserve">Богучар </w:t>
      </w:r>
      <w:r w:rsidR="0071699D">
        <w:rPr>
          <w:sz w:val="28"/>
          <w:szCs w:val="28"/>
        </w:rPr>
        <w:t xml:space="preserve"> </w:t>
      </w:r>
      <w:r w:rsidRPr="00FA6BAB">
        <w:rPr>
          <w:sz w:val="28"/>
          <w:szCs w:val="28"/>
        </w:rPr>
        <w:t>Богучарского муниципального района Воронежской области</w:t>
      </w:r>
      <w:r w:rsidR="0071699D">
        <w:rPr>
          <w:sz w:val="28"/>
          <w:szCs w:val="28"/>
        </w:rPr>
        <w:t>.</w:t>
      </w:r>
    </w:p>
    <w:p w:rsidR="0071699D" w:rsidRDefault="0071699D" w:rsidP="002C4A56">
      <w:pPr>
        <w:ind w:firstLine="567"/>
        <w:jc w:val="both"/>
        <w:rPr>
          <w:b/>
          <w:sz w:val="28"/>
          <w:szCs w:val="28"/>
        </w:rPr>
      </w:pPr>
    </w:p>
    <w:p w:rsidR="00891193" w:rsidRDefault="002C4A56" w:rsidP="00716499">
      <w:pPr>
        <w:ind w:firstLine="709"/>
        <w:jc w:val="both"/>
        <w:rPr>
          <w:noProof/>
          <w:sz w:val="28"/>
          <w:szCs w:val="28"/>
        </w:rPr>
      </w:pPr>
      <w:r w:rsidRPr="007147F8">
        <w:rPr>
          <w:sz w:val="28"/>
          <w:szCs w:val="28"/>
        </w:rPr>
        <w:t xml:space="preserve">Краткое описание </w:t>
      </w:r>
      <w:r w:rsidR="00891193" w:rsidRPr="007147F8">
        <w:rPr>
          <w:sz w:val="28"/>
          <w:szCs w:val="28"/>
        </w:rPr>
        <w:t xml:space="preserve">проекта планировки территории и проекта межевания территории, </w:t>
      </w:r>
      <w:r w:rsidR="0024306E" w:rsidRPr="0024306E">
        <w:rPr>
          <w:sz w:val="28"/>
          <w:szCs w:val="28"/>
        </w:rPr>
        <w:t>для размещения объекта капитального строительства</w:t>
      </w:r>
      <w:r w:rsidR="00891193" w:rsidRPr="007147F8">
        <w:rPr>
          <w:sz w:val="28"/>
          <w:szCs w:val="28"/>
        </w:rPr>
        <w:t xml:space="preserve">: </w:t>
      </w:r>
      <w:r w:rsidR="00891193" w:rsidRPr="007147F8">
        <w:rPr>
          <w:noProof/>
          <w:sz w:val="28"/>
          <w:szCs w:val="28"/>
        </w:rPr>
        <w:t>«Выполнение техперевооружения ПС 110 кВ Богучар,  с установкой двух новых линейных ячеек и строительство КЛ 10 кВ «под ключ» для технологического присоединения энергопринимающих устройств Федерального казенного предприятия «Управление заказчика капитального строительства Министерства обороны Российской Федерации»»</w:t>
      </w:r>
      <w:r w:rsidR="00891193">
        <w:rPr>
          <w:sz w:val="28"/>
          <w:szCs w:val="28"/>
        </w:rPr>
        <w:t xml:space="preserve"> </w:t>
      </w:r>
      <w:r w:rsidRPr="00FA6BAB">
        <w:rPr>
          <w:b/>
          <w:sz w:val="28"/>
          <w:szCs w:val="28"/>
        </w:rPr>
        <w:t>:</w:t>
      </w:r>
      <w:r w:rsidR="0071699D">
        <w:rPr>
          <w:b/>
          <w:sz w:val="28"/>
          <w:szCs w:val="28"/>
        </w:rPr>
        <w:t xml:space="preserve"> </w:t>
      </w:r>
      <w:r w:rsidR="00891193">
        <w:rPr>
          <w:sz w:val="28"/>
          <w:szCs w:val="28"/>
        </w:rPr>
        <w:t>в администрацию городского поселения – город Богучар поступило обращение ООО «ПроектИнжиниринг» от 24.11.2</w:t>
      </w:r>
      <w:r w:rsidR="003E0219">
        <w:rPr>
          <w:sz w:val="28"/>
          <w:szCs w:val="28"/>
        </w:rPr>
        <w:t xml:space="preserve">017  № 2118 о принятии решения </w:t>
      </w:r>
      <w:r w:rsidR="00891193">
        <w:rPr>
          <w:sz w:val="28"/>
          <w:szCs w:val="28"/>
        </w:rPr>
        <w:t>о подготовке проекта планировки территории и проекта межевания тер</w:t>
      </w:r>
      <w:r w:rsidR="003E0219">
        <w:rPr>
          <w:sz w:val="28"/>
          <w:szCs w:val="28"/>
        </w:rPr>
        <w:t xml:space="preserve">ритории, подготовленного в его </w:t>
      </w:r>
      <w:r w:rsidR="00891193">
        <w:rPr>
          <w:sz w:val="28"/>
          <w:szCs w:val="28"/>
        </w:rPr>
        <w:t xml:space="preserve"> составе, в границах городского поселения – город Богучар Богучарского муниципального района  Воронежской области по объекту:  </w:t>
      </w:r>
      <w:r w:rsidR="00891193">
        <w:rPr>
          <w:noProof/>
          <w:sz w:val="28"/>
          <w:szCs w:val="28"/>
        </w:rPr>
        <w:t>«Выполнение техперевооружения ПС 110 кВ Богучар,  с установкой двух новых линейных ячеек и строительство КЛ 10 кВ «под ключ» для технологического присоединения энергопринимающих устройств Федерального казенного предприятия «Управление заказчика капитального строительства Министерства обороны Российской Федерации»».</w:t>
      </w:r>
    </w:p>
    <w:p w:rsidR="00716499" w:rsidRDefault="00716499" w:rsidP="0071649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На основании постановления администрации городского поселения – город Богучар от 29.11.2017 г. № 284 «О разработке </w:t>
      </w:r>
      <w:r>
        <w:rPr>
          <w:sz w:val="28"/>
          <w:szCs w:val="28"/>
        </w:rPr>
        <w:t xml:space="preserve">проекта планировки  и межевания территории, по объекту: </w:t>
      </w:r>
      <w:r>
        <w:rPr>
          <w:noProof/>
          <w:sz w:val="28"/>
          <w:szCs w:val="28"/>
        </w:rPr>
        <w:t xml:space="preserve">«Выполнение техперевооружения ПС 110 кВ Богучар,  с установкой двух новых линейных ячеек и строительство КЛ 10 кВ «под ключ» для технологического присоединения энергопринимающих устройств Федерального казенного предприятия «Управление заказчика капитального строительства Министерства обороны Российской Федерации»» был подготовлен </w:t>
      </w:r>
      <w:r w:rsidRPr="007147F8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планировки территории и проект</w:t>
      </w:r>
      <w:r w:rsidRPr="007147F8">
        <w:rPr>
          <w:sz w:val="28"/>
          <w:szCs w:val="28"/>
        </w:rPr>
        <w:t xml:space="preserve"> межевания территории, </w:t>
      </w:r>
      <w:r w:rsidRPr="0024306E">
        <w:rPr>
          <w:sz w:val="28"/>
          <w:szCs w:val="28"/>
        </w:rPr>
        <w:t>для размещения объекта капитального строительства</w:t>
      </w:r>
      <w:r w:rsidRPr="007147F8">
        <w:rPr>
          <w:sz w:val="28"/>
          <w:szCs w:val="28"/>
        </w:rPr>
        <w:t xml:space="preserve">: </w:t>
      </w:r>
      <w:r w:rsidRPr="007147F8">
        <w:rPr>
          <w:noProof/>
          <w:sz w:val="28"/>
          <w:szCs w:val="28"/>
        </w:rPr>
        <w:t>«Выполнение техперевооружения ПС 110 кВ Богучар,  с установкой двух новых линейных ячеек и строительство КЛ 10 кВ «под ключ» для технологического присоединения энергопринимающих устройств Федерального казенного предприятия «Управление заказчика капитального строительства Министерства обороны Российской Федерации»»</w:t>
      </w:r>
      <w:r>
        <w:rPr>
          <w:noProof/>
          <w:sz w:val="28"/>
          <w:szCs w:val="28"/>
        </w:rPr>
        <w:t>.</w:t>
      </w:r>
    </w:p>
    <w:p w:rsidR="00716499" w:rsidRDefault="00716499" w:rsidP="005920BB">
      <w:pPr>
        <w:jc w:val="both"/>
        <w:rPr>
          <w:noProof/>
          <w:sz w:val="28"/>
          <w:szCs w:val="28"/>
        </w:rPr>
      </w:pPr>
    </w:p>
    <w:p w:rsidR="00716499" w:rsidRDefault="00716499" w:rsidP="003E0219">
      <w:pPr>
        <w:ind w:firstLine="709"/>
        <w:jc w:val="both"/>
        <w:rPr>
          <w:noProof/>
          <w:sz w:val="28"/>
          <w:szCs w:val="28"/>
        </w:rPr>
      </w:pPr>
    </w:p>
    <w:p w:rsidR="00716499" w:rsidRDefault="00716499" w:rsidP="003E0219">
      <w:pPr>
        <w:ind w:firstLine="709"/>
        <w:jc w:val="both"/>
        <w:rPr>
          <w:noProof/>
          <w:sz w:val="28"/>
          <w:szCs w:val="28"/>
        </w:rPr>
      </w:pPr>
    </w:p>
    <w:p w:rsidR="00716499" w:rsidRDefault="00716499" w:rsidP="003E0219">
      <w:pPr>
        <w:ind w:firstLine="709"/>
        <w:jc w:val="both"/>
        <w:rPr>
          <w:noProof/>
          <w:sz w:val="28"/>
          <w:szCs w:val="28"/>
        </w:rPr>
      </w:pPr>
    </w:p>
    <w:p w:rsidR="007147F8" w:rsidRDefault="004B494D" w:rsidP="003E021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В соответствии с</w:t>
      </w:r>
      <w:r w:rsidR="00891193">
        <w:rPr>
          <w:noProof/>
          <w:sz w:val="28"/>
          <w:szCs w:val="28"/>
        </w:rPr>
        <w:t xml:space="preserve"> п. 5 ст. 46 </w:t>
      </w:r>
      <w:r>
        <w:rPr>
          <w:noProof/>
          <w:sz w:val="28"/>
          <w:szCs w:val="28"/>
        </w:rPr>
        <w:t xml:space="preserve"> Градостроительн</w:t>
      </w:r>
      <w:r w:rsidR="00891193">
        <w:rPr>
          <w:noProof/>
          <w:sz w:val="28"/>
          <w:szCs w:val="28"/>
        </w:rPr>
        <w:t>ого</w:t>
      </w:r>
      <w:r>
        <w:rPr>
          <w:noProof/>
          <w:sz w:val="28"/>
          <w:szCs w:val="28"/>
        </w:rPr>
        <w:t xml:space="preserve"> кодекс</w:t>
      </w:r>
      <w:r w:rsidR="0089119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Российской Федерации </w:t>
      </w:r>
      <w:r w:rsidR="00891193">
        <w:rPr>
          <w:sz w:val="28"/>
          <w:szCs w:val="28"/>
        </w:rPr>
        <w:t xml:space="preserve">проект планировки территории и проект межевания территории, решение об утверждении которых принимаются </w:t>
      </w:r>
      <w:r w:rsidR="007147F8">
        <w:rPr>
          <w:sz w:val="28"/>
          <w:szCs w:val="28"/>
        </w:rPr>
        <w:t>органом местного самоуправления поселения, до их утверждения подлежит</w:t>
      </w:r>
      <w:r w:rsidR="00891193">
        <w:rPr>
          <w:noProof/>
          <w:sz w:val="28"/>
          <w:szCs w:val="28"/>
        </w:rPr>
        <w:t xml:space="preserve"> </w:t>
      </w:r>
      <w:r w:rsidR="007147F8">
        <w:rPr>
          <w:noProof/>
          <w:sz w:val="28"/>
          <w:szCs w:val="28"/>
        </w:rPr>
        <w:t xml:space="preserve">обязательному </w:t>
      </w:r>
      <w:r>
        <w:rPr>
          <w:noProof/>
          <w:sz w:val="28"/>
          <w:szCs w:val="28"/>
        </w:rPr>
        <w:t xml:space="preserve"> рассмотрению на публичных слушаниях, в св</w:t>
      </w:r>
      <w:r w:rsidR="000C4ABD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>зи с чем</w:t>
      </w:r>
      <w:r w:rsidR="000C4ABD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участникам публичных слушаний предлагается к рассмотрению проект </w:t>
      </w:r>
      <w:r w:rsidR="007147F8">
        <w:rPr>
          <w:sz w:val="28"/>
          <w:szCs w:val="28"/>
        </w:rPr>
        <w:t xml:space="preserve">планировки территории и проект межевания территории, </w:t>
      </w:r>
      <w:r w:rsidR="0024306E" w:rsidRPr="0024306E">
        <w:rPr>
          <w:sz w:val="28"/>
          <w:szCs w:val="28"/>
        </w:rPr>
        <w:t>для размещения объекта капитального строительства</w:t>
      </w:r>
      <w:r w:rsidR="007147F8">
        <w:rPr>
          <w:sz w:val="28"/>
          <w:szCs w:val="28"/>
        </w:rPr>
        <w:t xml:space="preserve">: </w:t>
      </w:r>
      <w:r w:rsidR="007147F8">
        <w:rPr>
          <w:noProof/>
          <w:sz w:val="28"/>
          <w:szCs w:val="28"/>
        </w:rPr>
        <w:t>«Выполнение техперевооружения ПС 110 кВ Богучар,  с установкой двух новых линейных ячеек и строительство КЛ 10 кВ «под ключ» для технологического присоединения энергопринимающих устройств Федерального казенного предприятия «Управление заказчика капитального строительства Министерства обороны Российской Федерации»».</w:t>
      </w:r>
    </w:p>
    <w:p w:rsidR="0024306E" w:rsidRDefault="0024306E">
      <w:pPr>
        <w:rPr>
          <w:sz w:val="28"/>
          <w:szCs w:val="28"/>
        </w:rPr>
      </w:pPr>
    </w:p>
    <w:p w:rsidR="00B073A4" w:rsidRPr="00FA6BAB" w:rsidRDefault="00B073A4">
      <w:pPr>
        <w:rPr>
          <w:sz w:val="28"/>
          <w:szCs w:val="28"/>
        </w:rPr>
      </w:pPr>
      <w:r w:rsidRPr="00FA6BAB">
        <w:rPr>
          <w:sz w:val="28"/>
          <w:szCs w:val="28"/>
        </w:rPr>
        <w:t>Предложений и замечаний в ходе публичных слушаний не поступило.</w:t>
      </w:r>
    </w:p>
    <w:p w:rsidR="0024306E" w:rsidRDefault="0024306E" w:rsidP="007147F8">
      <w:pPr>
        <w:jc w:val="both"/>
        <w:rPr>
          <w:sz w:val="28"/>
          <w:szCs w:val="28"/>
        </w:rPr>
      </w:pPr>
    </w:p>
    <w:p w:rsidR="00B073A4" w:rsidRPr="00FA6BAB" w:rsidRDefault="00B073A4" w:rsidP="007147F8">
      <w:pPr>
        <w:jc w:val="both"/>
        <w:rPr>
          <w:sz w:val="28"/>
          <w:szCs w:val="28"/>
        </w:rPr>
      </w:pPr>
      <w:r w:rsidRPr="00FA6BAB">
        <w:rPr>
          <w:sz w:val="28"/>
          <w:szCs w:val="28"/>
        </w:rPr>
        <w:t xml:space="preserve">В период проведения публичных слушаний по </w:t>
      </w:r>
      <w:r w:rsidR="007147F8">
        <w:rPr>
          <w:sz w:val="28"/>
          <w:szCs w:val="28"/>
        </w:rPr>
        <w:t xml:space="preserve">проекту планировки территории и проекту межевания территории, </w:t>
      </w:r>
      <w:r w:rsidR="0024306E" w:rsidRPr="0024306E">
        <w:rPr>
          <w:sz w:val="28"/>
          <w:szCs w:val="28"/>
        </w:rPr>
        <w:t>для размещения объекта капитального строительства</w:t>
      </w:r>
      <w:r w:rsidR="007147F8">
        <w:rPr>
          <w:sz w:val="28"/>
          <w:szCs w:val="28"/>
        </w:rPr>
        <w:t xml:space="preserve">: </w:t>
      </w:r>
      <w:r w:rsidR="007147F8">
        <w:rPr>
          <w:noProof/>
          <w:sz w:val="28"/>
          <w:szCs w:val="28"/>
        </w:rPr>
        <w:t xml:space="preserve">«Выполнение техперевооружения ПС 110 кВ Богучар,  с установкой двух новых линейных ячеек и строительство КЛ 10 кВ «под ключ» для технологического присоединения энергопринимающих устройств Федерального казенного предприятия «Управление заказчика капитального строительства Министерства обороны Российской Федерации»» </w:t>
      </w:r>
      <w:r w:rsidRPr="00FA6BAB">
        <w:rPr>
          <w:sz w:val="28"/>
          <w:szCs w:val="28"/>
        </w:rPr>
        <w:t>проведено:</w:t>
      </w:r>
    </w:p>
    <w:p w:rsidR="00B073A4" w:rsidRPr="00FA6BAB" w:rsidRDefault="00B073A4" w:rsidP="00B073A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A6BAB">
        <w:rPr>
          <w:sz w:val="28"/>
          <w:szCs w:val="28"/>
        </w:rPr>
        <w:t>Информирование населения в соответствии с действующим законодательством о дате проведения публичных слушаний, о размещении проекта в здании администрации городского поселения – город Богучар, распложенном по адресу: г. Богучар, ул. Карла Маркса, д. 2.</w:t>
      </w:r>
    </w:p>
    <w:p w:rsidR="007147F8" w:rsidRDefault="00B073A4" w:rsidP="00B073A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FA6BAB">
        <w:rPr>
          <w:sz w:val="28"/>
          <w:szCs w:val="28"/>
        </w:rPr>
        <w:t xml:space="preserve">Обсуждение проекта вынесено на публичные слушания. Публичные слушания состоялись </w:t>
      </w:r>
      <w:r w:rsidR="005920BB">
        <w:rPr>
          <w:sz w:val="28"/>
          <w:szCs w:val="28"/>
        </w:rPr>
        <w:t>16.</w:t>
      </w:r>
      <w:r w:rsidR="007147F8">
        <w:rPr>
          <w:sz w:val="28"/>
          <w:szCs w:val="28"/>
        </w:rPr>
        <w:t>03.2018</w:t>
      </w:r>
      <w:r w:rsidR="00232EC0" w:rsidRPr="00FA6BAB">
        <w:rPr>
          <w:sz w:val="28"/>
          <w:szCs w:val="28"/>
        </w:rPr>
        <w:t xml:space="preserve"> г.</w:t>
      </w:r>
      <w:r w:rsidRPr="00FA6BAB">
        <w:rPr>
          <w:sz w:val="28"/>
          <w:szCs w:val="28"/>
        </w:rPr>
        <w:t xml:space="preserve"> в здании </w:t>
      </w:r>
      <w:r w:rsidR="00711154" w:rsidRPr="00FA6BAB">
        <w:rPr>
          <w:sz w:val="28"/>
          <w:szCs w:val="28"/>
        </w:rPr>
        <w:t>администрации городского поселения – город Богучар</w:t>
      </w:r>
      <w:r w:rsidRPr="00FA6BAB">
        <w:rPr>
          <w:sz w:val="28"/>
          <w:szCs w:val="28"/>
        </w:rPr>
        <w:t xml:space="preserve">. </w:t>
      </w:r>
    </w:p>
    <w:p w:rsidR="007147F8" w:rsidRPr="007147F8" w:rsidRDefault="00B073A4" w:rsidP="007147F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7147F8">
        <w:rPr>
          <w:sz w:val="28"/>
          <w:szCs w:val="28"/>
        </w:rPr>
        <w:t xml:space="preserve">В ходе публичных слушаний принято решение </w:t>
      </w:r>
      <w:r w:rsidR="00FA6BAB" w:rsidRPr="007147F8">
        <w:rPr>
          <w:sz w:val="28"/>
          <w:szCs w:val="28"/>
        </w:rPr>
        <w:t xml:space="preserve">одобрить </w:t>
      </w:r>
      <w:r w:rsidR="007147F8">
        <w:rPr>
          <w:sz w:val="28"/>
          <w:szCs w:val="28"/>
        </w:rPr>
        <w:t>проект планировки территории и проект</w:t>
      </w:r>
      <w:r w:rsidR="007147F8" w:rsidRPr="007147F8">
        <w:rPr>
          <w:sz w:val="28"/>
          <w:szCs w:val="28"/>
        </w:rPr>
        <w:t xml:space="preserve"> межевания территории, </w:t>
      </w:r>
      <w:r w:rsidR="0024306E" w:rsidRPr="0024306E">
        <w:rPr>
          <w:sz w:val="28"/>
          <w:szCs w:val="28"/>
        </w:rPr>
        <w:t>для размещения объекта капитального строительства</w:t>
      </w:r>
      <w:r w:rsidR="007147F8" w:rsidRPr="007147F8">
        <w:rPr>
          <w:sz w:val="28"/>
          <w:szCs w:val="28"/>
        </w:rPr>
        <w:t xml:space="preserve">: </w:t>
      </w:r>
      <w:r w:rsidR="007147F8" w:rsidRPr="007147F8">
        <w:rPr>
          <w:noProof/>
          <w:sz w:val="28"/>
          <w:szCs w:val="28"/>
        </w:rPr>
        <w:t>«Выполнение техперевооружения ПС 110 кВ Богучар,  с установкой двух новых линейных ячеек и строительство КЛ 10 кВ «под ключ» для технологического присоединения энергопринимающих устройств Федерального казенного предприятия «Управление заказчика капитального строительства Министерства обороны Российской Федерации»».</w:t>
      </w:r>
    </w:p>
    <w:p w:rsidR="00C5165E" w:rsidRPr="007147F8" w:rsidRDefault="00C5165E" w:rsidP="007147F8">
      <w:pPr>
        <w:ind w:left="567"/>
        <w:jc w:val="both"/>
        <w:rPr>
          <w:sz w:val="28"/>
          <w:szCs w:val="28"/>
        </w:rPr>
      </w:pPr>
    </w:p>
    <w:p w:rsidR="00C5165E" w:rsidRPr="00FA6BAB" w:rsidRDefault="00C5165E" w:rsidP="00C5165E">
      <w:pPr>
        <w:jc w:val="both"/>
        <w:rPr>
          <w:b/>
          <w:sz w:val="28"/>
          <w:szCs w:val="28"/>
        </w:rPr>
      </w:pPr>
      <w:r w:rsidRPr="00FA6BAB">
        <w:rPr>
          <w:b/>
          <w:sz w:val="28"/>
          <w:szCs w:val="28"/>
        </w:rPr>
        <w:t xml:space="preserve">Выводы по результатам публичных слушаний: </w:t>
      </w:r>
    </w:p>
    <w:p w:rsidR="00C5165E" w:rsidRPr="00FA6BAB" w:rsidRDefault="00C5165E" w:rsidP="00C5165E">
      <w:pPr>
        <w:jc w:val="both"/>
        <w:rPr>
          <w:b/>
          <w:sz w:val="28"/>
          <w:szCs w:val="28"/>
        </w:rPr>
      </w:pPr>
    </w:p>
    <w:p w:rsidR="00C5165E" w:rsidRPr="00FA6BAB" w:rsidRDefault="00C5165E" w:rsidP="00C5165E">
      <w:pPr>
        <w:ind w:firstLine="567"/>
        <w:jc w:val="both"/>
        <w:rPr>
          <w:sz w:val="28"/>
          <w:szCs w:val="28"/>
        </w:rPr>
      </w:pPr>
      <w:r w:rsidRPr="00FA6BAB">
        <w:rPr>
          <w:sz w:val="28"/>
          <w:szCs w:val="28"/>
        </w:rPr>
        <w:t xml:space="preserve">В ходе публичных слушаний, а также в период, предусмотренный действующим законодательством, проект </w:t>
      </w:r>
      <w:r w:rsidR="00225AF4">
        <w:rPr>
          <w:sz w:val="28"/>
          <w:szCs w:val="28"/>
        </w:rPr>
        <w:t>планировки территор</w:t>
      </w:r>
      <w:r w:rsidR="0071699D">
        <w:rPr>
          <w:sz w:val="28"/>
          <w:szCs w:val="28"/>
        </w:rPr>
        <w:t xml:space="preserve">ии и проект межевания </w:t>
      </w:r>
      <w:r w:rsidR="00930DE0">
        <w:rPr>
          <w:sz w:val="28"/>
          <w:szCs w:val="28"/>
        </w:rPr>
        <w:t xml:space="preserve"> </w:t>
      </w:r>
      <w:r w:rsidRPr="00FA6BAB">
        <w:rPr>
          <w:sz w:val="28"/>
          <w:szCs w:val="28"/>
        </w:rPr>
        <w:t>находился в общем доступе, следовательно</w:t>
      </w:r>
      <w:r w:rsidR="000F0750" w:rsidRPr="00FA6BAB">
        <w:rPr>
          <w:sz w:val="28"/>
          <w:szCs w:val="28"/>
        </w:rPr>
        <w:t>,</w:t>
      </w:r>
      <w:r w:rsidRPr="00FA6BAB">
        <w:rPr>
          <w:sz w:val="28"/>
          <w:szCs w:val="28"/>
        </w:rPr>
        <w:t xml:space="preserve"> все заинтересованные лица имели возможность высказать свои замечания и предложения по проекту правил. </w:t>
      </w:r>
    </w:p>
    <w:p w:rsidR="00C5165E" w:rsidRPr="00FA6BAB" w:rsidRDefault="00C5165E" w:rsidP="00C5165E">
      <w:pPr>
        <w:ind w:firstLine="567"/>
        <w:jc w:val="both"/>
        <w:rPr>
          <w:sz w:val="28"/>
          <w:szCs w:val="28"/>
        </w:rPr>
      </w:pPr>
      <w:r w:rsidRPr="00FA6BAB">
        <w:rPr>
          <w:sz w:val="28"/>
          <w:szCs w:val="28"/>
        </w:rPr>
        <w:t>Предложений и замечаний в ходе публичных слушаний не поступило.</w:t>
      </w:r>
    </w:p>
    <w:p w:rsidR="00C5165E" w:rsidRPr="00FA6BAB" w:rsidRDefault="00C5165E" w:rsidP="007147F8">
      <w:pPr>
        <w:jc w:val="both"/>
        <w:rPr>
          <w:sz w:val="28"/>
          <w:szCs w:val="28"/>
        </w:rPr>
      </w:pPr>
      <w:r w:rsidRPr="00FA6BAB">
        <w:rPr>
          <w:sz w:val="28"/>
          <w:szCs w:val="28"/>
        </w:rPr>
        <w:t xml:space="preserve">Исходя из </w:t>
      </w:r>
      <w:r w:rsidR="007147F8">
        <w:rPr>
          <w:sz w:val="28"/>
          <w:szCs w:val="28"/>
        </w:rPr>
        <w:t>выше</w:t>
      </w:r>
      <w:r w:rsidRPr="00FA6BAB">
        <w:rPr>
          <w:sz w:val="28"/>
          <w:szCs w:val="28"/>
        </w:rPr>
        <w:t xml:space="preserve">изложенного: считать публичные слушания состоявшимися, </w:t>
      </w:r>
      <w:r w:rsidR="007147F8">
        <w:rPr>
          <w:sz w:val="28"/>
          <w:szCs w:val="28"/>
        </w:rPr>
        <w:t xml:space="preserve">проект планировки территории и проект межевания территории, </w:t>
      </w:r>
      <w:r w:rsidR="0024306E" w:rsidRPr="0024306E">
        <w:rPr>
          <w:sz w:val="28"/>
          <w:szCs w:val="28"/>
        </w:rPr>
        <w:t>для размещения объекта капитального строительства</w:t>
      </w:r>
      <w:r w:rsidR="007147F8">
        <w:rPr>
          <w:sz w:val="28"/>
          <w:szCs w:val="28"/>
        </w:rPr>
        <w:t xml:space="preserve">: </w:t>
      </w:r>
      <w:r w:rsidR="007147F8">
        <w:rPr>
          <w:noProof/>
          <w:sz w:val="28"/>
          <w:szCs w:val="28"/>
        </w:rPr>
        <w:t>«Выполнение техперевооружения ПС 110 кВ Богучар,  с установкой двух новых линейных ячеек и строительство КЛ 10 кВ «под ключ» для технологического присоединения энергопринимающих устройств Федерального казенного предприятия «Управление заказчика капитального строительства Министерства обороны Российской Федерации»»</w:t>
      </w:r>
      <w:r w:rsidRPr="00FA6BAB">
        <w:rPr>
          <w:sz w:val="28"/>
          <w:szCs w:val="28"/>
        </w:rPr>
        <w:t xml:space="preserve"> предложить к </w:t>
      </w:r>
      <w:r w:rsidR="0071699D">
        <w:rPr>
          <w:sz w:val="28"/>
          <w:szCs w:val="28"/>
        </w:rPr>
        <w:t xml:space="preserve">утверждению главой администрации </w:t>
      </w:r>
      <w:r w:rsidRPr="00FA6BAB">
        <w:rPr>
          <w:sz w:val="28"/>
          <w:szCs w:val="28"/>
        </w:rPr>
        <w:t xml:space="preserve"> городского поселения – город Богучар.</w:t>
      </w:r>
    </w:p>
    <w:p w:rsidR="00C5165E" w:rsidRPr="00FA6BAB" w:rsidRDefault="00C5165E" w:rsidP="00C5165E">
      <w:pPr>
        <w:ind w:firstLine="567"/>
        <w:jc w:val="both"/>
        <w:rPr>
          <w:sz w:val="28"/>
          <w:szCs w:val="28"/>
        </w:rPr>
      </w:pPr>
    </w:p>
    <w:p w:rsidR="00C5165E" w:rsidRPr="00FA6BAB" w:rsidRDefault="007147F8" w:rsidP="00C51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16.03.2018</w:t>
      </w:r>
      <w:r w:rsidR="00C5165E" w:rsidRPr="00FA6BAB">
        <w:rPr>
          <w:sz w:val="28"/>
          <w:szCs w:val="28"/>
        </w:rPr>
        <w:t xml:space="preserve"> г. </w:t>
      </w:r>
    </w:p>
    <w:p w:rsidR="00E65C8E" w:rsidRPr="00FA6BAB" w:rsidRDefault="00E65C8E" w:rsidP="0024306E">
      <w:pPr>
        <w:jc w:val="both"/>
        <w:rPr>
          <w:sz w:val="28"/>
          <w:szCs w:val="28"/>
        </w:rPr>
      </w:pPr>
    </w:p>
    <w:p w:rsidR="0024306E" w:rsidRDefault="0024306E" w:rsidP="00232EC0">
      <w:pPr>
        <w:jc w:val="both"/>
        <w:rPr>
          <w:sz w:val="28"/>
          <w:szCs w:val="28"/>
        </w:rPr>
      </w:pPr>
    </w:p>
    <w:p w:rsidR="00DF7CA9" w:rsidRDefault="00DF7CA9" w:rsidP="00232EC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1E24">
        <w:rPr>
          <w:sz w:val="28"/>
          <w:szCs w:val="28"/>
        </w:rPr>
        <w:t>С.А. Аксёно</w:t>
      </w:r>
      <w:r w:rsidR="0024306E">
        <w:rPr>
          <w:sz w:val="28"/>
          <w:szCs w:val="28"/>
        </w:rPr>
        <w:t>в</w:t>
      </w:r>
    </w:p>
    <w:p w:rsidR="0024306E" w:rsidRDefault="0024306E" w:rsidP="00232EC0">
      <w:pPr>
        <w:jc w:val="both"/>
        <w:rPr>
          <w:sz w:val="28"/>
          <w:szCs w:val="28"/>
        </w:rPr>
      </w:pPr>
    </w:p>
    <w:p w:rsidR="0024306E" w:rsidRDefault="0024306E" w:rsidP="00232EC0">
      <w:pPr>
        <w:jc w:val="both"/>
        <w:rPr>
          <w:sz w:val="28"/>
          <w:szCs w:val="28"/>
        </w:rPr>
      </w:pPr>
    </w:p>
    <w:p w:rsidR="00DF7CA9" w:rsidRPr="00FA6BAB" w:rsidRDefault="00DF7CA9" w:rsidP="00232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699D">
        <w:rPr>
          <w:sz w:val="28"/>
          <w:szCs w:val="28"/>
        </w:rPr>
        <w:t>Е.А. Топчиёв</w:t>
      </w:r>
    </w:p>
    <w:p w:rsidR="00B073A4" w:rsidRPr="00FA6BAB" w:rsidRDefault="00B073A4">
      <w:pPr>
        <w:rPr>
          <w:sz w:val="28"/>
          <w:szCs w:val="28"/>
        </w:rPr>
      </w:pPr>
    </w:p>
    <w:sectPr w:rsidR="00B073A4" w:rsidRPr="00FA6BAB" w:rsidSect="0071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65A" w:rsidRDefault="007F765A" w:rsidP="00711154">
      <w:r>
        <w:separator/>
      </w:r>
    </w:p>
  </w:endnote>
  <w:endnote w:type="continuationSeparator" w:id="1">
    <w:p w:rsidR="007F765A" w:rsidRDefault="007F765A" w:rsidP="0071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65A" w:rsidRDefault="007F765A" w:rsidP="00711154">
      <w:r>
        <w:separator/>
      </w:r>
    </w:p>
  </w:footnote>
  <w:footnote w:type="continuationSeparator" w:id="1">
    <w:p w:rsidR="007F765A" w:rsidRDefault="007F765A" w:rsidP="00711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9A7087C"/>
    <w:multiLevelType w:val="hybridMultilevel"/>
    <w:tmpl w:val="719A8702"/>
    <w:lvl w:ilvl="0" w:tplc="F62216D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F56"/>
    <w:multiLevelType w:val="hybridMultilevel"/>
    <w:tmpl w:val="22A8F060"/>
    <w:lvl w:ilvl="0" w:tplc="6B38D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8348D"/>
    <w:multiLevelType w:val="hybridMultilevel"/>
    <w:tmpl w:val="C7D84BBC"/>
    <w:lvl w:ilvl="0" w:tplc="0FFCADD2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2373F69"/>
    <w:multiLevelType w:val="hybridMultilevel"/>
    <w:tmpl w:val="D4369700"/>
    <w:lvl w:ilvl="0" w:tplc="045C8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22A13"/>
    <w:multiLevelType w:val="hybridMultilevel"/>
    <w:tmpl w:val="E31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322FB"/>
    <w:multiLevelType w:val="hybridMultilevel"/>
    <w:tmpl w:val="5256411C"/>
    <w:lvl w:ilvl="0" w:tplc="FCD88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CB512D"/>
    <w:multiLevelType w:val="hybridMultilevel"/>
    <w:tmpl w:val="8E1E9C9E"/>
    <w:lvl w:ilvl="0" w:tplc="10D03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092365"/>
    <w:multiLevelType w:val="hybridMultilevel"/>
    <w:tmpl w:val="2DA0A210"/>
    <w:lvl w:ilvl="0" w:tplc="00000005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430D10"/>
    <w:multiLevelType w:val="hybridMultilevel"/>
    <w:tmpl w:val="102474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BF23F3C"/>
    <w:multiLevelType w:val="hybridMultilevel"/>
    <w:tmpl w:val="06A68206"/>
    <w:lvl w:ilvl="0" w:tplc="E0445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2F4816"/>
    <w:multiLevelType w:val="hybridMultilevel"/>
    <w:tmpl w:val="90E8B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F5FEA"/>
    <w:multiLevelType w:val="hybridMultilevel"/>
    <w:tmpl w:val="DD165618"/>
    <w:lvl w:ilvl="0" w:tplc="75941C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5FA217C0"/>
    <w:multiLevelType w:val="hybridMultilevel"/>
    <w:tmpl w:val="A966544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68D1551D"/>
    <w:multiLevelType w:val="hybridMultilevel"/>
    <w:tmpl w:val="F4F85BFA"/>
    <w:lvl w:ilvl="0" w:tplc="045C8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4D0EFF"/>
    <w:multiLevelType w:val="hybridMultilevel"/>
    <w:tmpl w:val="F0C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8491B"/>
    <w:multiLevelType w:val="hybridMultilevel"/>
    <w:tmpl w:val="8740454E"/>
    <w:lvl w:ilvl="0" w:tplc="3DD6C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13"/>
  </w:num>
  <w:num w:numId="14">
    <w:abstractNumId w:val="16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4DC"/>
    <w:rsid w:val="0009335E"/>
    <w:rsid w:val="000B747F"/>
    <w:rsid w:val="000C4ABD"/>
    <w:rsid w:val="000F0750"/>
    <w:rsid w:val="00125B74"/>
    <w:rsid w:val="00181E24"/>
    <w:rsid w:val="00184BCC"/>
    <w:rsid w:val="001C737D"/>
    <w:rsid w:val="001D3EB7"/>
    <w:rsid w:val="00225AF4"/>
    <w:rsid w:val="00232EC0"/>
    <w:rsid w:val="00234C5C"/>
    <w:rsid w:val="0024306E"/>
    <w:rsid w:val="0024461B"/>
    <w:rsid w:val="00252D62"/>
    <w:rsid w:val="0025705B"/>
    <w:rsid w:val="00293428"/>
    <w:rsid w:val="002A3E62"/>
    <w:rsid w:val="002C4A56"/>
    <w:rsid w:val="002C7CAE"/>
    <w:rsid w:val="00305883"/>
    <w:rsid w:val="003400B7"/>
    <w:rsid w:val="00343270"/>
    <w:rsid w:val="003C7597"/>
    <w:rsid w:val="003D2240"/>
    <w:rsid w:val="003E0219"/>
    <w:rsid w:val="003E4233"/>
    <w:rsid w:val="00416EF7"/>
    <w:rsid w:val="004A0B2D"/>
    <w:rsid w:val="004B494D"/>
    <w:rsid w:val="005920BB"/>
    <w:rsid w:val="005D0DC4"/>
    <w:rsid w:val="005F3714"/>
    <w:rsid w:val="00603C10"/>
    <w:rsid w:val="006206C9"/>
    <w:rsid w:val="00645CA4"/>
    <w:rsid w:val="00651EE0"/>
    <w:rsid w:val="00653505"/>
    <w:rsid w:val="006763F0"/>
    <w:rsid w:val="00696256"/>
    <w:rsid w:val="006C5A59"/>
    <w:rsid w:val="00711154"/>
    <w:rsid w:val="007147F8"/>
    <w:rsid w:val="00716499"/>
    <w:rsid w:val="0071699D"/>
    <w:rsid w:val="00726F62"/>
    <w:rsid w:val="0074297D"/>
    <w:rsid w:val="00767839"/>
    <w:rsid w:val="007A066C"/>
    <w:rsid w:val="007C41EC"/>
    <w:rsid w:val="007F765A"/>
    <w:rsid w:val="008134F6"/>
    <w:rsid w:val="00873F2E"/>
    <w:rsid w:val="00891193"/>
    <w:rsid w:val="008E6AA0"/>
    <w:rsid w:val="008F351F"/>
    <w:rsid w:val="00930DE0"/>
    <w:rsid w:val="00960336"/>
    <w:rsid w:val="009B3034"/>
    <w:rsid w:val="009F2FA4"/>
    <w:rsid w:val="00A002AF"/>
    <w:rsid w:val="00A0147C"/>
    <w:rsid w:val="00A16C1D"/>
    <w:rsid w:val="00AC78EE"/>
    <w:rsid w:val="00AE5D48"/>
    <w:rsid w:val="00AE679B"/>
    <w:rsid w:val="00AF5EFE"/>
    <w:rsid w:val="00B03E42"/>
    <w:rsid w:val="00B073A4"/>
    <w:rsid w:val="00B15C93"/>
    <w:rsid w:val="00B664E6"/>
    <w:rsid w:val="00B93009"/>
    <w:rsid w:val="00C5165E"/>
    <w:rsid w:val="00CE0027"/>
    <w:rsid w:val="00D54641"/>
    <w:rsid w:val="00D64029"/>
    <w:rsid w:val="00D6673A"/>
    <w:rsid w:val="00D86533"/>
    <w:rsid w:val="00D906FA"/>
    <w:rsid w:val="00D95CC2"/>
    <w:rsid w:val="00DA4571"/>
    <w:rsid w:val="00DB2501"/>
    <w:rsid w:val="00DB4E7F"/>
    <w:rsid w:val="00DF7302"/>
    <w:rsid w:val="00DF7CA9"/>
    <w:rsid w:val="00E16A04"/>
    <w:rsid w:val="00E208EB"/>
    <w:rsid w:val="00E331AF"/>
    <w:rsid w:val="00E34D0C"/>
    <w:rsid w:val="00E46796"/>
    <w:rsid w:val="00E65C8E"/>
    <w:rsid w:val="00EF0740"/>
    <w:rsid w:val="00F014DC"/>
    <w:rsid w:val="00F936C1"/>
    <w:rsid w:val="00FA6BAB"/>
    <w:rsid w:val="00FC3989"/>
    <w:rsid w:val="00FD2448"/>
    <w:rsid w:val="00FD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7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06FA"/>
    <w:pPr>
      <w:keepNext/>
      <w:widowControl w:val="0"/>
      <w:shd w:val="clear" w:color="auto" w:fill="FFFFFF"/>
      <w:tabs>
        <w:tab w:val="left" w:pos="677"/>
      </w:tabs>
      <w:spacing w:line="326" w:lineRule="exact"/>
      <w:jc w:val="center"/>
      <w:outlineLvl w:val="1"/>
    </w:pPr>
    <w:rPr>
      <w:snapToGrid w:val="0"/>
      <w:spacing w:val="-19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06FA"/>
    <w:rPr>
      <w:snapToGrid w:val="0"/>
      <w:color w:val="000000"/>
      <w:spacing w:val="-19"/>
      <w:sz w:val="29"/>
      <w:shd w:val="clear" w:color="auto" w:fill="FFFFFF"/>
    </w:rPr>
  </w:style>
  <w:style w:type="paragraph" w:styleId="a3">
    <w:name w:val="No Spacing"/>
    <w:uiPriority w:val="1"/>
    <w:qFormat/>
    <w:rsid w:val="00D906FA"/>
    <w:rPr>
      <w:color w:val="000000"/>
      <w:w w:val="80"/>
      <w:sz w:val="24"/>
    </w:rPr>
  </w:style>
  <w:style w:type="paragraph" w:styleId="a4">
    <w:name w:val="List Paragraph"/>
    <w:basedOn w:val="a"/>
    <w:uiPriority w:val="34"/>
    <w:qFormat/>
    <w:rsid w:val="00DB4E7F"/>
    <w:pPr>
      <w:ind w:left="720"/>
      <w:contextualSpacing/>
    </w:p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"/>
    <w:link w:val="10950"/>
    <w:rsid w:val="00DB4E7F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DB4E7F"/>
    <w:rPr>
      <w:rFonts w:eastAsia="Calibri"/>
      <w:color w:val="000000"/>
      <w:kern w:val="24"/>
      <w:sz w:val="24"/>
      <w:szCs w:val="24"/>
      <w:lang w:eastAsia="en-US"/>
    </w:rPr>
  </w:style>
  <w:style w:type="paragraph" w:styleId="a5">
    <w:name w:val="footnote text"/>
    <w:basedOn w:val="a"/>
    <w:link w:val="a6"/>
    <w:rsid w:val="00711154"/>
    <w:pPr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711154"/>
    <w:rPr>
      <w:lang w:eastAsia="ar-SA"/>
    </w:rPr>
  </w:style>
  <w:style w:type="character" w:styleId="a7">
    <w:name w:val="footnote reference"/>
    <w:basedOn w:val="a0"/>
    <w:rsid w:val="00711154"/>
    <w:rPr>
      <w:vertAlign w:val="superscript"/>
    </w:rPr>
  </w:style>
  <w:style w:type="character" w:customStyle="1" w:styleId="a8">
    <w:name w:val="Символ сноски"/>
    <w:basedOn w:val="a0"/>
    <w:rsid w:val="00232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ЖКХ адм Богучар</cp:lastModifiedBy>
  <cp:revision>48</cp:revision>
  <cp:lastPrinted>2018-03-16T14:22:00Z</cp:lastPrinted>
  <dcterms:created xsi:type="dcterms:W3CDTF">2016-08-19T06:17:00Z</dcterms:created>
  <dcterms:modified xsi:type="dcterms:W3CDTF">2018-03-16T14:29:00Z</dcterms:modified>
</cp:coreProperties>
</file>