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35B" w:rsidRDefault="003C035B" w:rsidP="006D1DD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035B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381625" cy="1390650"/>
            <wp:effectExtent l="0" t="0" r="0" b="0"/>
            <wp:docPr id="2" name="Рисунок 1" descr="M:\!Сетевые диски Лизюкова\Папка обмена Лизюкова\!!! Логотип ФКП\ВОРОНЕЖСКАЯ ОБЛАСТЬ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:\!Сетевые диски Лизюкова\Папка обмена Лизюкова\!!! Логотип ФКП\ВОРОНЕЖСКАЯ ОБЛАСТЬ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1625" cy="139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175C" w:rsidRDefault="004A1FF7" w:rsidP="003C035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1DDA">
        <w:rPr>
          <w:rFonts w:ascii="Times New Roman" w:hAnsi="Times New Roman" w:cs="Times New Roman"/>
          <w:b/>
          <w:sz w:val="28"/>
          <w:szCs w:val="28"/>
        </w:rPr>
        <w:t xml:space="preserve">Кадастровая палата </w:t>
      </w:r>
      <w:r w:rsidR="003B2E43" w:rsidRPr="006D1DDA">
        <w:rPr>
          <w:rFonts w:ascii="Times New Roman" w:hAnsi="Times New Roman" w:cs="Times New Roman"/>
          <w:b/>
          <w:sz w:val="28"/>
          <w:szCs w:val="28"/>
        </w:rPr>
        <w:t xml:space="preserve">Воронежской области </w:t>
      </w:r>
      <w:r w:rsidR="00E375D3">
        <w:rPr>
          <w:rFonts w:ascii="Times New Roman" w:hAnsi="Times New Roman" w:cs="Times New Roman"/>
          <w:b/>
          <w:sz w:val="28"/>
          <w:szCs w:val="28"/>
        </w:rPr>
        <w:t>назвал</w:t>
      </w:r>
      <w:r w:rsidRPr="006D1DDA">
        <w:rPr>
          <w:rFonts w:ascii="Times New Roman" w:hAnsi="Times New Roman" w:cs="Times New Roman"/>
          <w:b/>
          <w:sz w:val="28"/>
          <w:szCs w:val="28"/>
        </w:rPr>
        <w:t>а причины возврата документов без рассмотрения</w:t>
      </w:r>
    </w:p>
    <w:p w:rsidR="006D1DDA" w:rsidRPr="003C035B" w:rsidRDefault="006D1DDA" w:rsidP="006D1DD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4A1FF7" w:rsidRPr="006D1DDA" w:rsidRDefault="003B2E43" w:rsidP="003C035B">
      <w:pPr>
        <w:spacing w:after="0" w:line="360" w:lineRule="auto"/>
        <w:ind w:left="-567" w:right="-284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D1DDA">
        <w:rPr>
          <w:rFonts w:ascii="Times New Roman" w:hAnsi="Times New Roman" w:cs="Times New Roman"/>
          <w:i/>
          <w:sz w:val="28"/>
          <w:szCs w:val="28"/>
        </w:rPr>
        <w:t>Законодательством установлено пять оснований для возврата</w:t>
      </w:r>
    </w:p>
    <w:p w:rsidR="003B2E43" w:rsidRPr="006D1DDA" w:rsidRDefault="003B2E43" w:rsidP="003C035B">
      <w:pPr>
        <w:spacing w:after="0" w:line="360" w:lineRule="auto"/>
        <w:ind w:left="-567" w:right="-284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1DDA">
        <w:rPr>
          <w:rFonts w:ascii="Times New Roman" w:hAnsi="Times New Roman" w:cs="Times New Roman"/>
          <w:b/>
          <w:sz w:val="28"/>
          <w:szCs w:val="28"/>
        </w:rPr>
        <w:t xml:space="preserve">Подавая документы на регистрацию прав и кадастровый учет, </w:t>
      </w:r>
      <w:r w:rsidR="00A60B92" w:rsidRPr="006D1DDA">
        <w:rPr>
          <w:rFonts w:ascii="Times New Roman" w:hAnsi="Times New Roman" w:cs="Times New Roman"/>
          <w:b/>
          <w:sz w:val="28"/>
          <w:szCs w:val="28"/>
        </w:rPr>
        <w:t xml:space="preserve">заявители </w:t>
      </w:r>
      <w:r w:rsidRPr="006D1DDA">
        <w:rPr>
          <w:rFonts w:ascii="Times New Roman" w:hAnsi="Times New Roman" w:cs="Times New Roman"/>
          <w:b/>
          <w:sz w:val="28"/>
          <w:szCs w:val="28"/>
        </w:rPr>
        <w:t>рассчитывают на положительный результат. Однако</w:t>
      </w:r>
      <w:proofErr w:type="gramStart"/>
      <w:r w:rsidRPr="006D1DDA">
        <w:rPr>
          <w:rFonts w:ascii="Times New Roman" w:hAnsi="Times New Roman" w:cs="Times New Roman"/>
          <w:b/>
          <w:sz w:val="28"/>
          <w:szCs w:val="28"/>
        </w:rPr>
        <w:t>,</w:t>
      </w:r>
      <w:proofErr w:type="gramEnd"/>
      <w:r w:rsidRPr="006D1DDA">
        <w:rPr>
          <w:rFonts w:ascii="Times New Roman" w:hAnsi="Times New Roman" w:cs="Times New Roman"/>
          <w:b/>
          <w:sz w:val="28"/>
          <w:szCs w:val="28"/>
        </w:rPr>
        <w:t xml:space="preserve"> бы</w:t>
      </w:r>
      <w:r w:rsidR="007304F2">
        <w:rPr>
          <w:rFonts w:ascii="Times New Roman" w:hAnsi="Times New Roman" w:cs="Times New Roman"/>
          <w:b/>
          <w:sz w:val="28"/>
          <w:szCs w:val="28"/>
        </w:rPr>
        <w:t>вают случаи, когда после приема</w:t>
      </w:r>
      <w:r w:rsidRPr="006D1DDA">
        <w:rPr>
          <w:rFonts w:ascii="Times New Roman" w:hAnsi="Times New Roman" w:cs="Times New Roman"/>
          <w:b/>
          <w:sz w:val="28"/>
          <w:szCs w:val="28"/>
        </w:rPr>
        <w:t xml:space="preserve"> документы возвращают без рассмотрения. </w:t>
      </w:r>
      <w:r w:rsidR="009A053F" w:rsidRPr="006D1DDA">
        <w:rPr>
          <w:rFonts w:ascii="Times New Roman" w:hAnsi="Times New Roman" w:cs="Times New Roman"/>
          <w:b/>
          <w:sz w:val="28"/>
          <w:szCs w:val="28"/>
        </w:rPr>
        <w:t>З</w:t>
      </w:r>
      <w:r w:rsidR="00A60B92" w:rsidRPr="006D1DDA">
        <w:rPr>
          <w:rFonts w:ascii="Times New Roman" w:hAnsi="Times New Roman" w:cs="Times New Roman"/>
          <w:b/>
          <w:sz w:val="28"/>
          <w:szCs w:val="28"/>
        </w:rPr>
        <w:t xml:space="preserve">аявителям </w:t>
      </w:r>
      <w:r w:rsidR="007304F2">
        <w:rPr>
          <w:rFonts w:ascii="Times New Roman" w:hAnsi="Times New Roman" w:cs="Times New Roman"/>
          <w:b/>
          <w:sz w:val="28"/>
          <w:szCs w:val="28"/>
        </w:rPr>
        <w:t>необходимо</w:t>
      </w:r>
      <w:r w:rsidR="00A60B92" w:rsidRPr="006D1DDA">
        <w:rPr>
          <w:rFonts w:ascii="Times New Roman" w:hAnsi="Times New Roman" w:cs="Times New Roman"/>
          <w:b/>
          <w:sz w:val="28"/>
          <w:szCs w:val="28"/>
        </w:rPr>
        <w:t xml:space="preserve"> устранять причины, вновь подавать документы и терять время. </w:t>
      </w:r>
      <w:r w:rsidRPr="006D1DDA">
        <w:rPr>
          <w:rFonts w:ascii="Times New Roman" w:hAnsi="Times New Roman" w:cs="Times New Roman"/>
          <w:b/>
          <w:sz w:val="28"/>
          <w:szCs w:val="28"/>
        </w:rPr>
        <w:t xml:space="preserve">Рассмотрим основные причины возврата документов. </w:t>
      </w:r>
    </w:p>
    <w:p w:rsidR="003B2E43" w:rsidRPr="006D1DDA" w:rsidRDefault="00A60B92" w:rsidP="003C035B">
      <w:pPr>
        <w:pStyle w:val="a3"/>
        <w:spacing w:before="0" w:beforeAutospacing="0" w:after="0" w:afterAutospacing="0" w:line="360" w:lineRule="auto"/>
        <w:ind w:left="-567" w:right="-284" w:firstLine="709"/>
        <w:jc w:val="both"/>
        <w:rPr>
          <w:sz w:val="28"/>
          <w:szCs w:val="28"/>
        </w:rPr>
      </w:pPr>
      <w:r w:rsidRPr="006D1DDA">
        <w:rPr>
          <w:i/>
          <w:sz w:val="28"/>
          <w:szCs w:val="28"/>
        </w:rPr>
        <w:t>«Документы же приняли, почему они возращены без рассмотрения»</w:t>
      </w:r>
      <w:r w:rsidR="009A053F" w:rsidRPr="006D1DDA">
        <w:rPr>
          <w:i/>
          <w:sz w:val="28"/>
          <w:szCs w:val="28"/>
        </w:rPr>
        <w:t>,</w:t>
      </w:r>
      <w:r w:rsidR="001705D1" w:rsidRPr="006D1DDA">
        <w:rPr>
          <w:sz w:val="28"/>
          <w:szCs w:val="28"/>
        </w:rPr>
        <w:t xml:space="preserve"> - эту фразу часто можно услышать от заявителей, которые подавали документы при личном обращении. </w:t>
      </w:r>
      <w:r w:rsidR="003B2E43" w:rsidRPr="006D1DDA">
        <w:rPr>
          <w:sz w:val="28"/>
          <w:szCs w:val="28"/>
        </w:rPr>
        <w:t xml:space="preserve">Отказать в приеме документов на кадастровый учет и регистрацию </w:t>
      </w:r>
      <w:r w:rsidR="001705D1" w:rsidRPr="006D1DDA">
        <w:rPr>
          <w:sz w:val="28"/>
          <w:szCs w:val="28"/>
        </w:rPr>
        <w:t>прав могут</w:t>
      </w:r>
      <w:r w:rsidR="003B2E43" w:rsidRPr="006D1DDA">
        <w:rPr>
          <w:sz w:val="28"/>
          <w:szCs w:val="28"/>
        </w:rPr>
        <w:t xml:space="preserve"> только в одном случае — если не установлена личность</w:t>
      </w:r>
      <w:r w:rsidR="001705D1" w:rsidRPr="006D1DDA">
        <w:rPr>
          <w:sz w:val="28"/>
          <w:szCs w:val="28"/>
        </w:rPr>
        <w:t xml:space="preserve"> заявителя</w:t>
      </w:r>
      <w:r w:rsidR="003B2E43" w:rsidRPr="006D1DDA">
        <w:rPr>
          <w:sz w:val="28"/>
          <w:szCs w:val="28"/>
        </w:rPr>
        <w:t xml:space="preserve">. Чтобы этого избежать, нужно предъявить документ, удостоверяющий личность. </w:t>
      </w:r>
      <w:r w:rsidR="00AB7F50" w:rsidRPr="006D1DDA">
        <w:rPr>
          <w:sz w:val="28"/>
          <w:szCs w:val="28"/>
        </w:rPr>
        <w:t xml:space="preserve">В остальных </w:t>
      </w:r>
      <w:r w:rsidR="003B2E43" w:rsidRPr="006D1DDA">
        <w:rPr>
          <w:sz w:val="28"/>
          <w:szCs w:val="28"/>
        </w:rPr>
        <w:t>случаях документы принять обязаны,</w:t>
      </w:r>
      <w:r w:rsidR="00AB7F50" w:rsidRPr="006D1DDA">
        <w:rPr>
          <w:sz w:val="28"/>
          <w:szCs w:val="28"/>
        </w:rPr>
        <w:t xml:space="preserve"> </w:t>
      </w:r>
      <w:r w:rsidR="00DF3A02" w:rsidRPr="006D1DDA">
        <w:rPr>
          <w:sz w:val="28"/>
          <w:szCs w:val="28"/>
        </w:rPr>
        <w:t>но это еще не значит</w:t>
      </w:r>
      <w:r w:rsidR="00AB7F50" w:rsidRPr="006D1DDA">
        <w:rPr>
          <w:sz w:val="28"/>
          <w:szCs w:val="28"/>
        </w:rPr>
        <w:t>, что будут</w:t>
      </w:r>
      <w:r w:rsidR="003B2E43" w:rsidRPr="006D1DDA">
        <w:rPr>
          <w:sz w:val="28"/>
          <w:szCs w:val="28"/>
        </w:rPr>
        <w:t xml:space="preserve"> проведен</w:t>
      </w:r>
      <w:r w:rsidR="00AB7F50" w:rsidRPr="006D1DDA">
        <w:rPr>
          <w:sz w:val="28"/>
          <w:szCs w:val="28"/>
        </w:rPr>
        <w:t>ы</w:t>
      </w:r>
      <w:r w:rsidR="003B2E43" w:rsidRPr="006D1DDA">
        <w:rPr>
          <w:sz w:val="28"/>
          <w:szCs w:val="28"/>
        </w:rPr>
        <w:t xml:space="preserve"> кадастровый учет и </w:t>
      </w:r>
      <w:r w:rsidR="00DF3A02" w:rsidRPr="006D1DDA">
        <w:rPr>
          <w:sz w:val="28"/>
          <w:szCs w:val="28"/>
        </w:rPr>
        <w:t xml:space="preserve">регистрация прав, ведь </w:t>
      </w:r>
      <w:r w:rsidR="00AA0A26" w:rsidRPr="006D1DDA">
        <w:rPr>
          <w:sz w:val="28"/>
          <w:szCs w:val="28"/>
        </w:rPr>
        <w:t xml:space="preserve">все </w:t>
      </w:r>
      <w:r w:rsidR="00DF3A02" w:rsidRPr="006D1DDA">
        <w:rPr>
          <w:sz w:val="28"/>
          <w:szCs w:val="28"/>
        </w:rPr>
        <w:t>документы должны пройти</w:t>
      </w:r>
      <w:r w:rsidR="003B2E43" w:rsidRPr="006D1DDA">
        <w:rPr>
          <w:sz w:val="28"/>
          <w:szCs w:val="28"/>
        </w:rPr>
        <w:t xml:space="preserve"> правовую экспертизу.</w:t>
      </w:r>
    </w:p>
    <w:p w:rsidR="003B2E43" w:rsidRPr="006D1DDA" w:rsidRDefault="00DF3A02" w:rsidP="003C035B">
      <w:pPr>
        <w:pStyle w:val="a3"/>
        <w:spacing w:before="0" w:beforeAutospacing="0" w:after="0" w:afterAutospacing="0" w:line="360" w:lineRule="auto"/>
        <w:ind w:left="-567" w:right="-284" w:firstLine="709"/>
        <w:jc w:val="both"/>
        <w:rPr>
          <w:sz w:val="28"/>
          <w:szCs w:val="28"/>
        </w:rPr>
      </w:pPr>
      <w:r w:rsidRPr="006D1DDA">
        <w:rPr>
          <w:sz w:val="28"/>
          <w:szCs w:val="28"/>
        </w:rPr>
        <w:t>Законодательством установлено пять оснований д</w:t>
      </w:r>
      <w:r w:rsidR="003B2E43" w:rsidRPr="006D1DDA">
        <w:rPr>
          <w:sz w:val="28"/>
          <w:szCs w:val="28"/>
        </w:rPr>
        <w:t xml:space="preserve">ля возврата органом регистрации </w:t>
      </w:r>
      <w:r w:rsidR="00595F50">
        <w:rPr>
          <w:sz w:val="28"/>
          <w:szCs w:val="28"/>
        </w:rPr>
        <w:t xml:space="preserve">прав </w:t>
      </w:r>
      <w:r w:rsidR="003B2E43" w:rsidRPr="006D1DDA">
        <w:rPr>
          <w:sz w:val="28"/>
          <w:szCs w:val="28"/>
        </w:rPr>
        <w:t xml:space="preserve">документов без рассмотрения. </w:t>
      </w:r>
    </w:p>
    <w:p w:rsidR="00866AFB" w:rsidRPr="006D1DDA" w:rsidRDefault="00DF3A02" w:rsidP="003C035B">
      <w:pPr>
        <w:pStyle w:val="a3"/>
        <w:spacing w:before="0" w:beforeAutospacing="0" w:after="0" w:afterAutospacing="0" w:line="360" w:lineRule="auto"/>
        <w:ind w:left="-567" w:right="-284" w:firstLine="709"/>
        <w:jc w:val="both"/>
        <w:rPr>
          <w:sz w:val="28"/>
          <w:szCs w:val="28"/>
        </w:rPr>
      </w:pPr>
      <w:r w:rsidRPr="006D1DDA">
        <w:rPr>
          <w:sz w:val="28"/>
          <w:szCs w:val="28"/>
        </w:rPr>
        <w:t>При подаче важно, чтобы</w:t>
      </w:r>
      <w:r w:rsidR="003B2E43" w:rsidRPr="006D1DDA">
        <w:rPr>
          <w:sz w:val="28"/>
          <w:szCs w:val="28"/>
        </w:rPr>
        <w:t xml:space="preserve"> </w:t>
      </w:r>
      <w:r w:rsidR="00866AFB" w:rsidRPr="006D1DDA">
        <w:rPr>
          <w:sz w:val="28"/>
          <w:szCs w:val="28"/>
        </w:rPr>
        <w:t xml:space="preserve">электронные </w:t>
      </w:r>
      <w:r w:rsidR="003B2E43" w:rsidRPr="006D1DDA">
        <w:rPr>
          <w:sz w:val="28"/>
          <w:szCs w:val="28"/>
        </w:rPr>
        <w:t xml:space="preserve">документы </w:t>
      </w:r>
      <w:r w:rsidRPr="006D1DDA">
        <w:rPr>
          <w:sz w:val="28"/>
          <w:szCs w:val="28"/>
        </w:rPr>
        <w:t>соответствовали определенному формату. Межевой и технический план, к примеру,</w:t>
      </w:r>
      <w:r w:rsidR="003B2E43" w:rsidRPr="006D1DDA">
        <w:rPr>
          <w:sz w:val="28"/>
          <w:szCs w:val="28"/>
        </w:rPr>
        <w:t xml:space="preserve"> </w:t>
      </w:r>
      <w:r w:rsidRPr="006D1DDA">
        <w:rPr>
          <w:sz w:val="28"/>
          <w:szCs w:val="28"/>
        </w:rPr>
        <w:t>должны</w:t>
      </w:r>
      <w:r w:rsidR="003B2E43" w:rsidRPr="006D1DDA">
        <w:rPr>
          <w:sz w:val="28"/>
          <w:szCs w:val="28"/>
        </w:rPr>
        <w:t xml:space="preserve"> быть подготовлен</w:t>
      </w:r>
      <w:r w:rsidRPr="006D1DDA">
        <w:rPr>
          <w:sz w:val="28"/>
          <w:szCs w:val="28"/>
        </w:rPr>
        <w:t>ы</w:t>
      </w:r>
      <w:r w:rsidR="003B2E43" w:rsidRPr="006D1DDA">
        <w:rPr>
          <w:sz w:val="28"/>
          <w:szCs w:val="28"/>
        </w:rPr>
        <w:t xml:space="preserve"> в формат</w:t>
      </w:r>
      <w:r w:rsidR="00866AFB" w:rsidRPr="006D1DDA">
        <w:rPr>
          <w:sz w:val="28"/>
          <w:szCs w:val="28"/>
        </w:rPr>
        <w:t xml:space="preserve">е XML, а все документы, поданные в электронном виде  – заверены усиленной квалифицированной  электронной подписью. </w:t>
      </w:r>
    </w:p>
    <w:p w:rsidR="00AA0A26" w:rsidRPr="006D1DDA" w:rsidRDefault="00AA0A26" w:rsidP="003C035B">
      <w:pPr>
        <w:pStyle w:val="ConsPlusNormal"/>
        <w:spacing w:line="360" w:lineRule="auto"/>
        <w:ind w:left="-567" w:right="-284" w:firstLine="709"/>
        <w:jc w:val="both"/>
        <w:rPr>
          <w:sz w:val="28"/>
          <w:szCs w:val="28"/>
        </w:rPr>
      </w:pPr>
      <w:r w:rsidRPr="006D1DDA">
        <w:rPr>
          <w:sz w:val="28"/>
          <w:szCs w:val="28"/>
        </w:rPr>
        <w:t xml:space="preserve">При оформлении сделки купли-продажи или дарения недвижимости дистанционно, то есть в электронном виде, собственнику или его представителю необходимо заранее направить в орган регистрации прав бумажное заявление о возможности регистрации перехода прав с использованием электронной подписи </w:t>
      </w:r>
      <w:r w:rsidRPr="006D1DDA">
        <w:rPr>
          <w:sz w:val="28"/>
          <w:szCs w:val="28"/>
        </w:rPr>
        <w:lastRenderedPageBreak/>
        <w:t>лично через МФЦ либо посредством почтового отправления. При отсутствии такого заявления от собственника документы на регистрацию перехода прав будут возвращены без рассмотрения.</w:t>
      </w:r>
    </w:p>
    <w:p w:rsidR="00866AFB" w:rsidRPr="006D1DDA" w:rsidRDefault="00AA0A26" w:rsidP="003C035B">
      <w:pPr>
        <w:pStyle w:val="ConsPlusNormal"/>
        <w:spacing w:line="360" w:lineRule="auto"/>
        <w:ind w:left="-567" w:right="-284" w:firstLine="709"/>
        <w:jc w:val="both"/>
        <w:rPr>
          <w:color w:val="000000" w:themeColor="text1"/>
          <w:sz w:val="28"/>
          <w:szCs w:val="28"/>
        </w:rPr>
      </w:pPr>
      <w:r w:rsidRPr="006D1DDA">
        <w:rPr>
          <w:color w:val="000000" w:themeColor="text1"/>
          <w:sz w:val="28"/>
          <w:szCs w:val="28"/>
        </w:rPr>
        <w:t>Но законодательством также установлены исключени</w:t>
      </w:r>
      <w:bookmarkStart w:id="0" w:name="_GoBack"/>
      <w:bookmarkEnd w:id="0"/>
      <w:r w:rsidRPr="006D1DDA">
        <w:rPr>
          <w:color w:val="000000" w:themeColor="text1"/>
          <w:sz w:val="28"/>
          <w:szCs w:val="28"/>
        </w:rPr>
        <w:t xml:space="preserve">я. В частности, такие требования не применяются, если заявление о переходе права собственности представляют нотариусы, госорганы, кредитные организации, которые взаимодействуют с органом регистрации прав в электронном виде, и если используемая при оформлении сделок с недвижимостью электронная подпись выдана удостоверяющим центром Федеральной кадастровой палаты. </w:t>
      </w:r>
    </w:p>
    <w:p w:rsidR="003B2E43" w:rsidRPr="006D1DDA" w:rsidRDefault="00AA0A26" w:rsidP="003C035B">
      <w:pPr>
        <w:pStyle w:val="a3"/>
        <w:spacing w:before="0" w:beforeAutospacing="0" w:after="0" w:afterAutospacing="0" w:line="360" w:lineRule="auto"/>
        <w:ind w:left="-567" w:right="-284" w:firstLine="709"/>
        <w:jc w:val="both"/>
        <w:rPr>
          <w:sz w:val="28"/>
          <w:szCs w:val="28"/>
        </w:rPr>
      </w:pPr>
      <w:r w:rsidRPr="006D1DDA">
        <w:rPr>
          <w:sz w:val="28"/>
          <w:szCs w:val="28"/>
        </w:rPr>
        <w:t xml:space="preserve">Вне зависимости от способа подачи документы будут возвращены без рассмотрения, если </w:t>
      </w:r>
      <w:r w:rsidR="003B2E43" w:rsidRPr="006D1DDA">
        <w:rPr>
          <w:sz w:val="28"/>
          <w:szCs w:val="28"/>
        </w:rPr>
        <w:t>инфор</w:t>
      </w:r>
      <w:r w:rsidRPr="006D1DDA">
        <w:rPr>
          <w:sz w:val="28"/>
          <w:szCs w:val="28"/>
        </w:rPr>
        <w:t>мация</w:t>
      </w:r>
      <w:r w:rsidR="003B2E43" w:rsidRPr="006D1DDA">
        <w:rPr>
          <w:sz w:val="28"/>
          <w:szCs w:val="28"/>
        </w:rPr>
        <w:t xml:space="preserve"> об уплате государственной пошлины </w:t>
      </w:r>
      <w:r w:rsidRPr="006D1DDA">
        <w:rPr>
          <w:sz w:val="28"/>
          <w:szCs w:val="28"/>
        </w:rPr>
        <w:t xml:space="preserve">за регистрацию прав отсутствует </w:t>
      </w:r>
      <w:r w:rsidRPr="006D1DDA">
        <w:rPr>
          <w:color w:val="000000"/>
          <w:sz w:val="28"/>
          <w:szCs w:val="28"/>
          <w:shd w:val="clear" w:color="auto" w:fill="FFFFFF"/>
        </w:rPr>
        <w:t xml:space="preserve">по истечении пяти дней </w:t>
      </w:r>
      <w:proofErr w:type="gramStart"/>
      <w:r w:rsidRPr="006D1DDA">
        <w:rPr>
          <w:color w:val="000000"/>
          <w:sz w:val="28"/>
          <w:szCs w:val="28"/>
          <w:shd w:val="clear" w:color="auto" w:fill="FFFFFF"/>
        </w:rPr>
        <w:t>с даты подачи</w:t>
      </w:r>
      <w:proofErr w:type="gramEnd"/>
      <w:r w:rsidRPr="006D1DDA">
        <w:rPr>
          <w:color w:val="000000"/>
          <w:sz w:val="28"/>
          <w:szCs w:val="28"/>
          <w:shd w:val="clear" w:color="auto" w:fill="FFFFFF"/>
        </w:rPr>
        <w:t xml:space="preserve"> заявления.</w:t>
      </w:r>
    </w:p>
    <w:p w:rsidR="00040BFD" w:rsidRPr="006D1DDA" w:rsidRDefault="00E50944" w:rsidP="003C035B">
      <w:pPr>
        <w:pStyle w:val="a3"/>
        <w:spacing w:before="0" w:beforeAutospacing="0" w:after="0" w:afterAutospacing="0" w:line="360" w:lineRule="auto"/>
        <w:ind w:left="-567" w:right="-284"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6D1DDA">
        <w:rPr>
          <w:sz w:val="28"/>
          <w:szCs w:val="28"/>
        </w:rPr>
        <w:t>Кроме того</w:t>
      </w:r>
      <w:r w:rsidR="00040BFD" w:rsidRPr="006D1DDA">
        <w:rPr>
          <w:sz w:val="28"/>
          <w:szCs w:val="28"/>
        </w:rPr>
        <w:t xml:space="preserve">, не подлежат рассмотрению заявления </w:t>
      </w:r>
      <w:r w:rsidR="00040BFD" w:rsidRPr="006D1DDA">
        <w:rPr>
          <w:color w:val="000000"/>
          <w:sz w:val="28"/>
          <w:szCs w:val="28"/>
          <w:shd w:val="clear" w:color="auto" w:fill="FFFFFF"/>
        </w:rPr>
        <w:t>и документы на бумажном носителе, которые содержат подчистки либо приписки, зачеркнутые слова и иные не оговоренные в них исправления, а также серьезные повреждения, которые не позволяют однозначно истолковать их содержание. Также вернут документы, исполненные карандашом.</w:t>
      </w:r>
    </w:p>
    <w:p w:rsidR="003B2E43" w:rsidRPr="006D1DDA" w:rsidRDefault="006D1DDA" w:rsidP="003C035B">
      <w:pPr>
        <w:pStyle w:val="a3"/>
        <w:spacing w:before="0" w:beforeAutospacing="0" w:after="0" w:afterAutospacing="0" w:line="360" w:lineRule="auto"/>
        <w:ind w:left="-567" w:right="-284"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6D1DDA">
        <w:rPr>
          <w:color w:val="000000"/>
          <w:sz w:val="28"/>
          <w:szCs w:val="28"/>
          <w:shd w:val="clear" w:color="auto" w:fill="FFFFFF"/>
        </w:rPr>
        <w:t>Еще одним основанием</w:t>
      </w:r>
      <w:r w:rsidR="00040BFD" w:rsidRPr="006D1DDA">
        <w:rPr>
          <w:color w:val="000000"/>
          <w:sz w:val="28"/>
          <w:szCs w:val="28"/>
          <w:shd w:val="clear" w:color="auto" w:fill="FFFFFF"/>
        </w:rPr>
        <w:t xml:space="preserve"> для возврата документов является наличие в Едином государственном реестре недвижимости </w:t>
      </w:r>
      <w:r w:rsidRPr="006D1DDA">
        <w:rPr>
          <w:color w:val="000000"/>
          <w:sz w:val="28"/>
          <w:szCs w:val="28"/>
          <w:shd w:val="clear" w:color="auto" w:fill="FFFFFF"/>
        </w:rPr>
        <w:t xml:space="preserve">отметки </w:t>
      </w:r>
      <w:r w:rsidRPr="006D1DDA">
        <w:rPr>
          <w:color w:val="000000" w:themeColor="text1"/>
          <w:sz w:val="28"/>
          <w:szCs w:val="28"/>
          <w:shd w:val="clear" w:color="auto" w:fill="FFFFFF"/>
        </w:rPr>
        <w:t>о невозможности регистрации без личного участия собственника объекта недвижимости либо его законного представителя, в результате документы, поданные иными лицами, будут возвращены</w:t>
      </w:r>
      <w:r w:rsidR="00CA2301">
        <w:rPr>
          <w:color w:val="000000" w:themeColor="text1"/>
          <w:sz w:val="28"/>
          <w:szCs w:val="28"/>
          <w:shd w:val="clear" w:color="auto" w:fill="FFFFFF"/>
        </w:rPr>
        <w:t xml:space="preserve"> без рассмотрения</w:t>
      </w:r>
      <w:r w:rsidRPr="006D1DDA">
        <w:rPr>
          <w:color w:val="000000" w:themeColor="text1"/>
          <w:sz w:val="28"/>
          <w:szCs w:val="28"/>
          <w:shd w:val="clear" w:color="auto" w:fill="FFFFFF"/>
        </w:rPr>
        <w:t>.</w:t>
      </w:r>
    </w:p>
    <w:p w:rsidR="003B2E43" w:rsidRPr="006D1DDA" w:rsidRDefault="00CA2301" w:rsidP="003C035B">
      <w:pPr>
        <w:pStyle w:val="a3"/>
        <w:spacing w:before="0" w:beforeAutospacing="0" w:after="0" w:afterAutospacing="0" w:line="360" w:lineRule="auto"/>
        <w:ind w:left="-567"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Также пакет документов могут вернуть, если </w:t>
      </w:r>
      <w:r w:rsidR="003B2E43" w:rsidRPr="006D1DDA">
        <w:rPr>
          <w:sz w:val="28"/>
          <w:szCs w:val="28"/>
        </w:rPr>
        <w:t xml:space="preserve">в заявлении </w:t>
      </w:r>
      <w:r>
        <w:rPr>
          <w:sz w:val="28"/>
          <w:szCs w:val="28"/>
        </w:rPr>
        <w:t>на кадастровый учет</w:t>
      </w:r>
      <w:r w:rsidR="003B2E43" w:rsidRPr="006D1DDA">
        <w:rPr>
          <w:sz w:val="28"/>
          <w:szCs w:val="28"/>
        </w:rPr>
        <w:t xml:space="preserve"> </w:t>
      </w:r>
      <w:r>
        <w:rPr>
          <w:sz w:val="28"/>
          <w:szCs w:val="28"/>
        </w:rPr>
        <w:t>и регистрацию</w:t>
      </w:r>
      <w:r w:rsidR="003B2E43" w:rsidRPr="006D1DDA">
        <w:rPr>
          <w:sz w:val="28"/>
          <w:szCs w:val="28"/>
        </w:rPr>
        <w:t xml:space="preserve"> прав отсутствует подпись заявителя. </w:t>
      </w:r>
    </w:p>
    <w:p w:rsidR="003B2E43" w:rsidRPr="006D1DDA" w:rsidRDefault="00CA2301" w:rsidP="003C035B">
      <w:pPr>
        <w:pStyle w:val="a3"/>
        <w:spacing w:before="0" w:beforeAutospacing="0" w:after="0" w:afterAutospacing="0" w:line="360" w:lineRule="auto"/>
        <w:ind w:left="-567"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л</w:t>
      </w:r>
      <w:r w:rsidR="003B2E43" w:rsidRPr="006D1DDA">
        <w:rPr>
          <w:sz w:val="28"/>
          <w:szCs w:val="28"/>
        </w:rPr>
        <w:t>юбое</w:t>
      </w:r>
      <w:r>
        <w:rPr>
          <w:sz w:val="28"/>
          <w:szCs w:val="28"/>
        </w:rPr>
        <w:t xml:space="preserve"> заявление и </w:t>
      </w:r>
      <w:r w:rsidR="003B2E43" w:rsidRPr="006D1DDA">
        <w:rPr>
          <w:sz w:val="28"/>
          <w:szCs w:val="28"/>
        </w:rPr>
        <w:t>документ</w:t>
      </w:r>
      <w:r>
        <w:rPr>
          <w:sz w:val="28"/>
          <w:szCs w:val="28"/>
        </w:rPr>
        <w:t xml:space="preserve">ы </w:t>
      </w:r>
      <w:r w:rsidR="003B2E43" w:rsidRPr="006D1DDA">
        <w:rPr>
          <w:sz w:val="28"/>
          <w:szCs w:val="28"/>
        </w:rPr>
        <w:t>следует проверять на наличие подписей, отсутствие ошибок, соответствие фор</w:t>
      </w:r>
      <w:r>
        <w:rPr>
          <w:sz w:val="28"/>
          <w:szCs w:val="28"/>
        </w:rPr>
        <w:t>мату, а также быть внимательным</w:t>
      </w:r>
      <w:r w:rsidR="003B2E43" w:rsidRPr="006D1DDA">
        <w:rPr>
          <w:sz w:val="28"/>
          <w:szCs w:val="28"/>
        </w:rPr>
        <w:t xml:space="preserve"> при оплате государственной пошлины.</w:t>
      </w:r>
    </w:p>
    <w:p w:rsidR="003C035B" w:rsidRDefault="003C035B" w:rsidP="003C035B">
      <w:pPr>
        <w:spacing w:before="100" w:beforeAutospacing="1" w:after="100" w:afterAutospacing="1" w:line="240" w:lineRule="atLeast"/>
        <w:ind w:left="-567" w:right="-284"/>
        <w:jc w:val="both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 xml:space="preserve">Контакты для СМИ </w:t>
      </w:r>
    </w:p>
    <w:p w:rsidR="003C035B" w:rsidRDefault="003C035B" w:rsidP="003C035B">
      <w:pPr>
        <w:spacing w:before="100" w:beforeAutospacing="1" w:after="100" w:afterAutospacing="1" w:line="240" w:lineRule="atLeast"/>
        <w:ind w:left="-567" w:right="-284"/>
        <w:jc w:val="both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>Кадастровая палата Воронежской области</w:t>
      </w:r>
    </w:p>
    <w:p w:rsidR="003C035B" w:rsidRDefault="003C035B" w:rsidP="003C035B">
      <w:pPr>
        <w:spacing w:before="100" w:beforeAutospacing="1" w:after="100" w:afterAutospacing="1" w:line="240" w:lineRule="atLeast"/>
        <w:ind w:left="-567" w:right="-284"/>
        <w:jc w:val="both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>тел.: 8 (473) 327-18-92 (доб. 2429 или 2326)</w:t>
      </w:r>
    </w:p>
    <w:p w:rsidR="003B2E43" w:rsidRPr="003C035B" w:rsidRDefault="00276713" w:rsidP="003C035B">
      <w:pPr>
        <w:spacing w:before="100" w:beforeAutospacing="1" w:after="100" w:afterAutospacing="1" w:line="240" w:lineRule="atLeast"/>
        <w:ind w:left="-567" w:right="-284"/>
        <w:jc w:val="both"/>
        <w:rPr>
          <w:rFonts w:ascii="Times New Roman" w:hAnsi="Times New Roman" w:cs="Times New Roman"/>
          <w:sz w:val="24"/>
          <w:szCs w:val="24"/>
        </w:rPr>
      </w:pPr>
      <w:hyperlink r:id="rId5" w:history="1">
        <w:r w:rsidR="003C035B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press</w:t>
        </w:r>
        <w:r w:rsidR="003C035B">
          <w:rPr>
            <w:rStyle w:val="a6"/>
            <w:rFonts w:ascii="Times New Roman" w:hAnsi="Times New Roman" w:cs="Times New Roman"/>
            <w:sz w:val="24"/>
            <w:szCs w:val="24"/>
          </w:rPr>
          <w:t>@36.</w:t>
        </w:r>
        <w:proofErr w:type="spellStart"/>
        <w:r w:rsidR="003C035B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kadastr</w:t>
        </w:r>
        <w:proofErr w:type="spellEnd"/>
        <w:r w:rsidR="003C035B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3C035B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sectPr w:rsidR="003B2E43" w:rsidRPr="003C035B" w:rsidSect="003C035B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1FF7"/>
    <w:rsid w:val="00040BFD"/>
    <w:rsid w:val="001705D1"/>
    <w:rsid w:val="00276713"/>
    <w:rsid w:val="00291A54"/>
    <w:rsid w:val="0030420C"/>
    <w:rsid w:val="003B2E43"/>
    <w:rsid w:val="003C035B"/>
    <w:rsid w:val="004A1FF7"/>
    <w:rsid w:val="00595F50"/>
    <w:rsid w:val="00614544"/>
    <w:rsid w:val="006D1DDA"/>
    <w:rsid w:val="007304F2"/>
    <w:rsid w:val="008039C9"/>
    <w:rsid w:val="00866AFB"/>
    <w:rsid w:val="009A053F"/>
    <w:rsid w:val="00A60B92"/>
    <w:rsid w:val="00A84A22"/>
    <w:rsid w:val="00AA0A26"/>
    <w:rsid w:val="00AA3428"/>
    <w:rsid w:val="00AB7F50"/>
    <w:rsid w:val="00CA2301"/>
    <w:rsid w:val="00CD4D4D"/>
    <w:rsid w:val="00DF3A02"/>
    <w:rsid w:val="00E375D3"/>
    <w:rsid w:val="00E509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2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B2E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AA0A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C03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C035B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3C035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ress@36.kadastr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2</Pages>
  <Words>538</Words>
  <Characters>3071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Онуфриева</dc:creator>
  <cp:lastModifiedBy>Онуфриева </cp:lastModifiedBy>
  <cp:revision>6</cp:revision>
  <cp:lastPrinted>2020-10-07T10:57:00Z</cp:lastPrinted>
  <dcterms:created xsi:type="dcterms:W3CDTF">2020-10-07T06:37:00Z</dcterms:created>
  <dcterms:modified xsi:type="dcterms:W3CDTF">2020-10-08T13:49:00Z</dcterms:modified>
</cp:coreProperties>
</file>