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BD" w:rsidRPr="00213CBD" w:rsidRDefault="00213CBD" w:rsidP="0069243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213CBD">
        <w:rPr>
          <w:rFonts w:ascii="Segoe UI" w:hAnsi="Segoe UI" w:cs="Segoe UI"/>
          <w:b/>
          <w:sz w:val="32"/>
          <w:szCs w:val="32"/>
        </w:rPr>
        <w:t>ПРЕСС-РЕЛИЗ</w:t>
      </w:r>
    </w:p>
    <w:p w:rsidR="00E17428" w:rsidRPr="00E17428" w:rsidRDefault="00E17428" w:rsidP="00E17428">
      <w:pPr>
        <w:spacing w:after="0" w:line="240" w:lineRule="auto"/>
        <w:jc w:val="center"/>
        <w:rPr>
          <w:rFonts w:ascii="Segoe UI" w:eastAsia="Calibri" w:hAnsi="Segoe UI" w:cs="Segoe UI"/>
          <w:sz w:val="32"/>
          <w:szCs w:val="32"/>
        </w:rPr>
      </w:pPr>
      <w:r w:rsidRPr="00E17428">
        <w:rPr>
          <w:rFonts w:ascii="Segoe UI" w:eastAsia="Calibri" w:hAnsi="Segoe UI" w:cs="Segoe UI"/>
          <w:sz w:val="32"/>
          <w:szCs w:val="32"/>
        </w:rPr>
        <w:t>Увеличилось число видов разрешенного использования</w:t>
      </w:r>
    </w:p>
    <w:p w:rsidR="00E17428" w:rsidRDefault="00E17428" w:rsidP="00E17428">
      <w:pPr>
        <w:spacing w:after="0" w:line="240" w:lineRule="auto"/>
        <w:jc w:val="center"/>
        <w:rPr>
          <w:rFonts w:ascii="Segoe UI" w:eastAsia="Calibri" w:hAnsi="Segoe UI" w:cs="Segoe UI"/>
          <w:sz w:val="32"/>
          <w:szCs w:val="32"/>
        </w:rPr>
      </w:pPr>
      <w:r w:rsidRPr="00E17428">
        <w:rPr>
          <w:rFonts w:ascii="Segoe UI" w:eastAsia="Calibri" w:hAnsi="Segoe UI" w:cs="Segoe UI"/>
          <w:sz w:val="32"/>
          <w:szCs w:val="32"/>
        </w:rPr>
        <w:t>земельных участков</w:t>
      </w:r>
    </w:p>
    <w:p w:rsidR="00E17428" w:rsidRPr="00E17428" w:rsidRDefault="00E17428" w:rsidP="00E17428">
      <w:pPr>
        <w:spacing w:after="0" w:line="240" w:lineRule="auto"/>
        <w:jc w:val="center"/>
        <w:rPr>
          <w:rFonts w:ascii="Segoe UI" w:eastAsia="Calibri" w:hAnsi="Segoe UI" w:cs="Segoe UI"/>
          <w:sz w:val="24"/>
          <w:szCs w:val="24"/>
        </w:rPr>
      </w:pPr>
    </w:p>
    <w:p w:rsidR="00E17428" w:rsidRDefault="0012364F" w:rsidP="00E1742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У</w:t>
      </w:r>
      <w:r w:rsidR="00E17428" w:rsidRPr="00E17428">
        <w:rPr>
          <w:rFonts w:ascii="Segoe UI" w:eastAsia="Calibri" w:hAnsi="Segoe UI" w:cs="Segoe UI"/>
          <w:sz w:val="24"/>
          <w:szCs w:val="24"/>
        </w:rPr>
        <w:t xml:space="preserve"> каждого земельного участка есть свое целевое назначение и разрешенное использование</w:t>
      </w:r>
      <w:r>
        <w:rPr>
          <w:rFonts w:ascii="Segoe UI" w:eastAsia="Calibri" w:hAnsi="Segoe UI" w:cs="Segoe UI"/>
          <w:sz w:val="24"/>
          <w:szCs w:val="24"/>
        </w:rPr>
        <w:t>, которое</w:t>
      </w:r>
      <w:r w:rsidR="00E17428" w:rsidRPr="00E17428">
        <w:rPr>
          <w:rFonts w:ascii="Segoe UI" w:eastAsia="Calibri" w:hAnsi="Segoe UI" w:cs="Segoe UI"/>
          <w:sz w:val="24"/>
          <w:szCs w:val="24"/>
        </w:rPr>
        <w:t xml:space="preserve"> определяет</w:t>
      </w:r>
      <w:r>
        <w:rPr>
          <w:rFonts w:ascii="Segoe UI" w:eastAsia="Calibri" w:hAnsi="Segoe UI" w:cs="Segoe UI"/>
          <w:sz w:val="24"/>
          <w:szCs w:val="24"/>
        </w:rPr>
        <w:t>,</w:t>
      </w:r>
      <w:r w:rsidR="00E17428" w:rsidRPr="00E17428">
        <w:rPr>
          <w:rFonts w:ascii="Segoe UI" w:eastAsia="Calibri" w:hAnsi="Segoe UI" w:cs="Segoe UI"/>
          <w:sz w:val="24"/>
          <w:szCs w:val="24"/>
        </w:rPr>
        <w:t xml:space="preserve"> как правообладатель может его использовать, может ли возводить или реконструировать строения на данном земельном участке. </w:t>
      </w:r>
    </w:p>
    <w:p w:rsidR="00E17428" w:rsidRDefault="00E17428" w:rsidP="00E1742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7428">
        <w:rPr>
          <w:rFonts w:ascii="Segoe UI" w:eastAsia="Calibri" w:hAnsi="Segoe UI" w:cs="Segoe UI"/>
          <w:sz w:val="24"/>
          <w:szCs w:val="24"/>
        </w:rPr>
        <w:t xml:space="preserve">С 8 апреля 2019 года </w:t>
      </w:r>
      <w:r w:rsidRPr="00E17428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Минэкономразвития России внесло изменения в отдельные виды разрешенного использования земельных участков.</w:t>
      </w:r>
    </w:p>
    <w:p w:rsidR="00E17428" w:rsidRPr="00E17428" w:rsidRDefault="00E17428" w:rsidP="00E17428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17428"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  <w:t>Теперь на участках для "ведения садоводства" могут размещаться гаражи, хозяйственные постройки и жилые дома.</w:t>
      </w:r>
    </w:p>
    <w:p w:rsidR="00E17428" w:rsidRDefault="00E17428" w:rsidP="00E1742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proofErr w:type="gramStart"/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Кроме того, уточн</w:t>
      </w:r>
      <w:r w:rsidR="007575E1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ены характеристики жилого дома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с использованием земельного участка «для индивидуального жилищного строительства» (отдельно стоящие здания с не более чем тремя надземными этажами, высотой не более 20 метров, состоящего из комнат и помещений вспомогательного использования, используемых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</w:r>
      <w:proofErr w:type="gramEnd"/>
    </w:p>
    <w:p w:rsidR="00E17428" w:rsidRDefault="00E17428" w:rsidP="00E1742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Землю разрешили использовать для предоставления коммунальных услуг, услуг связи, размещения домо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соцобслуживания</w:t>
      </w:r>
      <w:proofErr w:type="spellEnd"/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общежитий, медицинских организаций особого назначения, парк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ов культуры и отдыха, зверинцев,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цирков и др.</w:t>
      </w:r>
    </w:p>
    <w:p w:rsidR="00E17428" w:rsidRDefault="00E17428" w:rsidP="00E1742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E17428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Увеличение перечня видов разрешенного использования позволяет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расширить возможности использования земельных участков.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 К тому же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разрешенное использование – одна из характеристик, влияющая на определение кадастровой стоимости земельного участка.</w:t>
      </w:r>
    </w:p>
    <w:p w:rsidR="00E17428" w:rsidRDefault="00E17428" w:rsidP="00E1742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Узнать вид разрешенного использования земельного участка можно, заказав выписку из Реестра недвижимости об объекте недвижимости либо выписку об основных характеристиках и зарегистрированных правах в бумажном или электронном виде.</w:t>
      </w:r>
    </w:p>
    <w:p w:rsidR="00E17428" w:rsidRPr="00E17428" w:rsidRDefault="00E17428" w:rsidP="00E17428">
      <w:pPr>
        <w:spacing w:after="0" w:line="240" w:lineRule="auto"/>
        <w:ind w:firstLine="709"/>
        <w:jc w:val="both"/>
        <w:rPr>
          <w:rFonts w:ascii="Segoe UI" w:eastAsia="Calibri" w:hAnsi="Segoe UI" w:cs="Segoe UI"/>
          <w:color w:val="000000"/>
          <w:sz w:val="24"/>
          <w:szCs w:val="24"/>
          <w:shd w:val="clear" w:color="auto" w:fill="FFFFFF"/>
        </w:rPr>
      </w:pP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Либо с помощью «Пу</w:t>
      </w:r>
      <w:r w:rsidR="00942E0C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бличной кадастровой карты» на официальном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сайт</w:t>
      </w:r>
      <w:r w:rsidR="00942E0C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е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Росреестра (</w:t>
      </w:r>
      <w:hyperlink r:id="rId5" w:history="1">
        <w:r w:rsidRPr="00E17428">
          <w:rPr>
            <w:rFonts w:ascii="Segoe UI" w:eastAsia="Calibri" w:hAnsi="Segoe UI" w:cs="Segoe UI"/>
            <w:color w:val="000000" w:themeColor="text1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E17428">
          <w:rPr>
            <w:rFonts w:ascii="Segoe UI" w:eastAsia="Calibri" w:hAnsi="Segoe UI" w:cs="Segoe UI"/>
            <w:color w:val="000000" w:themeColor="text1"/>
            <w:sz w:val="24"/>
            <w:szCs w:val="24"/>
            <w:u w:val="single"/>
            <w:shd w:val="clear" w:color="auto" w:fill="FFFFFF"/>
          </w:rPr>
          <w:t>.rosreestr.ru</w:t>
        </w:r>
      </w:hyperlink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. Для этого в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строке «Поиск» необходимо выбрать категорию «Участки» внести кадастровый номер земельного участка и в карточке «Информация» можно увидеть разрешенное использование, а </w:t>
      </w:r>
      <w:r w:rsidR="007575E1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>через карточку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  <w:shd w:val="clear" w:color="auto" w:fill="FFFFFF"/>
        </w:rPr>
        <w:t xml:space="preserve"> «Услуги» можно заказать выписку из Реестра недвижимости либо посмотреть </w:t>
      </w:r>
      <w:r w:rsidRPr="00E17428">
        <w:rPr>
          <w:rFonts w:ascii="Segoe UI" w:eastAsia="Calibri" w:hAnsi="Segoe UI" w:cs="Segoe UI"/>
          <w:color w:val="000000" w:themeColor="text1"/>
          <w:sz w:val="24"/>
          <w:szCs w:val="24"/>
        </w:rPr>
        <w:t>справочную информации по объектам недвижимости в режиме online.</w:t>
      </w:r>
    </w:p>
    <w:p w:rsidR="0057125C" w:rsidRDefault="0057125C" w:rsidP="00E17428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4D49F2" w:rsidRDefault="004D49F2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125C" w:rsidRPr="00252978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125C" w:rsidRPr="0057125C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125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125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7125C" w:rsidRPr="00FA4E87" w:rsidRDefault="0057125C" w:rsidP="001C52AF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7125C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7125C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7125C">
        <w:rPr>
          <w:rFonts w:ascii="Segoe UI" w:hAnsi="Segoe UI" w:cs="Segoe UI"/>
          <w:sz w:val="18"/>
          <w:szCs w:val="18"/>
          <w:lang w:val="en-US"/>
        </w:rPr>
        <w:t>_36</w:t>
      </w:r>
    </w:p>
    <w:sectPr w:rsidR="0057125C" w:rsidRPr="00FA4E87" w:rsidSect="00FA4E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658D"/>
    <w:multiLevelType w:val="hybridMultilevel"/>
    <w:tmpl w:val="2898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2437"/>
    <w:rsid w:val="0001794F"/>
    <w:rsid w:val="00024287"/>
    <w:rsid w:val="000A3002"/>
    <w:rsid w:val="0012364F"/>
    <w:rsid w:val="001C52AF"/>
    <w:rsid w:val="00213CBD"/>
    <w:rsid w:val="002966C0"/>
    <w:rsid w:val="0030420C"/>
    <w:rsid w:val="003F520F"/>
    <w:rsid w:val="004D49F2"/>
    <w:rsid w:val="00540F13"/>
    <w:rsid w:val="0057125C"/>
    <w:rsid w:val="005875C4"/>
    <w:rsid w:val="00614544"/>
    <w:rsid w:val="00692437"/>
    <w:rsid w:val="007575E1"/>
    <w:rsid w:val="008039C9"/>
    <w:rsid w:val="008B7079"/>
    <w:rsid w:val="00942E0C"/>
    <w:rsid w:val="00951EF2"/>
    <w:rsid w:val="00967BAB"/>
    <w:rsid w:val="009D5905"/>
    <w:rsid w:val="00A10629"/>
    <w:rsid w:val="00AE46B4"/>
    <w:rsid w:val="00CA292F"/>
    <w:rsid w:val="00CD4D4D"/>
    <w:rsid w:val="00D2350B"/>
    <w:rsid w:val="00E17428"/>
    <w:rsid w:val="00E759E3"/>
    <w:rsid w:val="00F01B35"/>
    <w:rsid w:val="00F35C84"/>
    <w:rsid w:val="00F7499D"/>
    <w:rsid w:val="00FA4E87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07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A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4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2019-04-23T11:05:00Z</cp:lastPrinted>
  <dcterms:created xsi:type="dcterms:W3CDTF">2019-04-22T14:08:00Z</dcterms:created>
  <dcterms:modified xsi:type="dcterms:W3CDTF">2019-04-23T11:06:00Z</dcterms:modified>
</cp:coreProperties>
</file>