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3735" cy="994410"/>
            <wp:effectExtent l="19050" t="0" r="0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>ГОРОДСКОГО ПОСЕЛЕНИЯ – ГОРОД БОГУЧАР</w:t>
      </w: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>БОГУЧАРСКОГО МУНИЦИПАЛЬНОГО РАЙОНА</w:t>
      </w: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 xml:space="preserve">ВОРОНЕЖСКОЙ ОБЛАСТИ </w:t>
      </w:r>
    </w:p>
    <w:p w:rsidR="0039703C" w:rsidRPr="0025348F" w:rsidRDefault="0039703C" w:rsidP="0039703C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39703C" w:rsidRPr="006F28A9" w:rsidRDefault="0039703C" w:rsidP="0039703C">
      <w:pPr>
        <w:spacing w:line="276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6F28A9">
        <w:rPr>
          <w:rFonts w:ascii="Times New Roman" w:hAnsi="Times New Roman"/>
          <w:b/>
          <w:sz w:val="36"/>
          <w:szCs w:val="36"/>
        </w:rPr>
        <w:t xml:space="preserve"> </w:t>
      </w:r>
    </w:p>
    <w:p w:rsidR="0039703C" w:rsidRPr="006F28A9" w:rsidRDefault="0039703C" w:rsidP="0039703C">
      <w:pPr>
        <w:spacing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6F28A9">
        <w:rPr>
          <w:rFonts w:ascii="Times New Roman" w:hAnsi="Times New Roman"/>
          <w:sz w:val="20"/>
          <w:szCs w:val="20"/>
        </w:rPr>
        <w:pict>
          <v:line id="_x0000_s1026" style="position:absolute;z-index:251660288" from="0,0" to="468pt,0" strokeweight="4.25pt">
            <v:stroke linestyle="thinThick"/>
          </v:line>
        </w:pict>
      </w:r>
    </w:p>
    <w:p w:rsidR="0039703C" w:rsidRPr="00952E3A" w:rsidRDefault="0039703C" w:rsidP="0039703C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9703C" w:rsidRPr="00952E3A" w:rsidRDefault="0039703C" w:rsidP="0039703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52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09 </w:t>
      </w:r>
      <w:r w:rsidRPr="00952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52E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52E3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  <w:t>г. Богучар</w:t>
      </w:r>
    </w:p>
    <w:p w:rsidR="0039703C" w:rsidRDefault="0039703C" w:rsidP="0039703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9703C" w:rsidRPr="00952E3A" w:rsidRDefault="0039703C" w:rsidP="0039703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9703C" w:rsidRPr="009B4C59" w:rsidRDefault="0039703C" w:rsidP="0039703C">
      <w:pPr>
        <w:pStyle w:val="2"/>
        <w:spacing w:line="276" w:lineRule="auto"/>
        <w:ind w:right="3968"/>
        <w:jc w:val="both"/>
        <w:rPr>
          <w:rFonts w:ascii="Times New Roman" w:hAnsi="Times New Roman" w:cs="Times New Roman"/>
          <w:b w:val="0"/>
        </w:rPr>
      </w:pPr>
      <w:r w:rsidRPr="00B839C4">
        <w:rPr>
          <w:rFonts w:ascii="Times New Roman" w:hAnsi="Times New Roman" w:cs="Times New Roman"/>
          <w:b w:val="0"/>
        </w:rPr>
        <w:t xml:space="preserve">О внесении </w:t>
      </w:r>
      <w:r>
        <w:rPr>
          <w:rFonts w:ascii="Times New Roman" w:hAnsi="Times New Roman" w:cs="Times New Roman"/>
          <w:b w:val="0"/>
        </w:rPr>
        <w:t xml:space="preserve">изменения </w:t>
      </w:r>
      <w:r w:rsidRPr="00B839C4">
        <w:rPr>
          <w:rFonts w:ascii="Times New Roman" w:hAnsi="Times New Roman" w:cs="Times New Roman"/>
          <w:b w:val="0"/>
        </w:rPr>
        <w:t xml:space="preserve">в постановление администрации городского поселения – город Богучар </w:t>
      </w:r>
      <w:r>
        <w:rPr>
          <w:rFonts w:ascii="Times New Roman" w:hAnsi="Times New Roman" w:cs="Times New Roman"/>
          <w:b w:val="0"/>
        </w:rPr>
        <w:t>от 28</w:t>
      </w:r>
      <w:r w:rsidRPr="00DA4213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06</w:t>
      </w:r>
      <w:r w:rsidRPr="00DA4213">
        <w:rPr>
          <w:rFonts w:ascii="Times New Roman" w:hAnsi="Times New Roman" w:cs="Times New Roman"/>
          <w:b w:val="0"/>
        </w:rPr>
        <w:t xml:space="preserve">.2016 № </w:t>
      </w:r>
      <w:r>
        <w:rPr>
          <w:rFonts w:ascii="Times New Roman" w:hAnsi="Times New Roman" w:cs="Times New Roman"/>
          <w:b w:val="0"/>
        </w:rPr>
        <w:t>164</w:t>
      </w:r>
      <w:r w:rsidRPr="00DA4213">
        <w:rPr>
          <w:rFonts w:ascii="Times New Roman" w:hAnsi="Times New Roman" w:cs="Times New Roman"/>
          <w:b w:val="0"/>
        </w:rPr>
        <w:t xml:space="preserve"> «</w:t>
      </w:r>
      <w:r w:rsidRPr="00715550">
        <w:rPr>
          <w:rFonts w:ascii="Times New Roman" w:hAnsi="Times New Roman"/>
          <w:b w:val="0"/>
        </w:rPr>
        <w:t xml:space="preserve">Об </w:t>
      </w:r>
      <w:r w:rsidRPr="009B4C59">
        <w:rPr>
          <w:rFonts w:ascii="Times New Roman" w:hAnsi="Times New Roman"/>
          <w:b w:val="0"/>
        </w:rPr>
        <w:t>утверждении административного</w:t>
      </w:r>
      <w:r>
        <w:rPr>
          <w:rFonts w:ascii="Times New Roman" w:hAnsi="Times New Roman"/>
          <w:b w:val="0"/>
        </w:rPr>
        <w:t xml:space="preserve"> </w:t>
      </w:r>
      <w:r w:rsidRPr="009B4C59">
        <w:rPr>
          <w:rFonts w:ascii="Times New Roman" w:hAnsi="Times New Roman"/>
          <w:b w:val="0"/>
        </w:rPr>
        <w:t>регламента по предоставлению  муниципальной</w:t>
      </w:r>
      <w:r>
        <w:rPr>
          <w:rFonts w:ascii="Times New Roman" w:hAnsi="Times New Roman"/>
          <w:b w:val="0"/>
        </w:rPr>
        <w:t xml:space="preserve"> </w:t>
      </w:r>
      <w:r w:rsidRPr="009B4C59">
        <w:rPr>
          <w:rFonts w:ascii="Times New Roman" w:hAnsi="Times New Roman"/>
          <w:b w:val="0"/>
        </w:rPr>
        <w:t xml:space="preserve">услуги «Признание граждан </w:t>
      </w:r>
      <w:proofErr w:type="gramStart"/>
      <w:r w:rsidRPr="009B4C59">
        <w:rPr>
          <w:rFonts w:ascii="Times New Roman" w:hAnsi="Times New Roman"/>
          <w:b w:val="0"/>
        </w:rPr>
        <w:t>малоимущими</w:t>
      </w:r>
      <w:proofErr w:type="gramEnd"/>
      <w:r w:rsidRPr="009B4C59">
        <w:rPr>
          <w:rFonts w:ascii="Times New Roman" w:hAnsi="Times New Roman"/>
          <w:b w:val="0"/>
        </w:rPr>
        <w:t xml:space="preserve"> в целях постановки на учёт и предоставления им по договорам социального найма </w:t>
      </w:r>
      <w:r w:rsidRPr="009B4C59">
        <w:rPr>
          <w:rFonts w:ascii="Times New Roman" w:hAnsi="Times New Roman" w:cs="Times New Roman"/>
          <w:b w:val="0"/>
        </w:rPr>
        <w:t>жилых помещений муниципального жилищного фонда»</w:t>
      </w:r>
      <w:r w:rsidRPr="009B4C59">
        <w:rPr>
          <w:rFonts w:ascii="Times New Roman" w:hAnsi="Times New Roman" w:cs="Times New Roman"/>
          <w:b w:val="0"/>
          <w:bCs/>
        </w:rPr>
        <w:t>»</w:t>
      </w:r>
    </w:p>
    <w:p w:rsidR="0039703C" w:rsidRPr="00952E3A" w:rsidRDefault="0039703C" w:rsidP="0039703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9703C" w:rsidRPr="00952E3A" w:rsidRDefault="0039703C" w:rsidP="0039703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52E3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960AB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8960A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565856">
          <w:rPr>
            <w:rStyle w:val="a3"/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color w:val="000000"/>
          <w:sz w:val="28"/>
          <w:szCs w:val="28"/>
        </w:rPr>
        <w:t>и</w:t>
      </w:r>
      <w:r w:rsidRPr="008960AB">
        <w:rPr>
          <w:rFonts w:ascii="Times New Roman" w:hAnsi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565856">
        <w:rPr>
          <w:rFonts w:ascii="Times New Roman" w:hAnsi="Times New Roman"/>
          <w:color w:val="000000"/>
          <w:sz w:val="28"/>
          <w:szCs w:val="28"/>
        </w:rPr>
        <w:t>от 27.07.2012 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856">
        <w:rPr>
          <w:rFonts w:ascii="Times New Roman" w:hAnsi="Times New Roman"/>
          <w:color w:val="000000"/>
          <w:sz w:val="28"/>
          <w:szCs w:val="28"/>
        </w:rPr>
        <w:t>Уставом городского поселения – город Богучар,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рассмотрев требование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27.03.2018 № 2-2-2018/424,</w:t>
      </w:r>
      <w:r w:rsidRPr="00565856"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– город Богучар </w:t>
      </w:r>
      <w:r w:rsidRPr="00565856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39703C" w:rsidRDefault="0039703C" w:rsidP="0039703C">
      <w:p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9703C" w:rsidRDefault="0039703C" w:rsidP="003970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03C" w:rsidRPr="00A53647" w:rsidRDefault="0039703C" w:rsidP="003970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53E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– город Богучар от 28.06.2016 № 164 «Об утверждении административного регламента по предоставлению  муниципальной услуги «Признание граждан </w:t>
      </w:r>
      <w:proofErr w:type="gramStart"/>
      <w:r w:rsidRPr="00653E31">
        <w:rPr>
          <w:rFonts w:ascii="Times New Roman" w:hAnsi="Times New Roman" w:cs="Times New Roman"/>
          <w:sz w:val="28"/>
          <w:szCs w:val="28"/>
        </w:rPr>
        <w:lastRenderedPageBreak/>
        <w:t>малоимущими</w:t>
      </w:r>
      <w:proofErr w:type="gramEnd"/>
      <w:r w:rsidRPr="00653E31">
        <w:rPr>
          <w:rFonts w:ascii="Times New Roman" w:hAnsi="Times New Roman" w:cs="Times New Roman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  <w:r w:rsidRPr="00653E31">
        <w:rPr>
          <w:rFonts w:ascii="Times New Roman" w:hAnsi="Times New Roman" w:cs="Times New Roman"/>
          <w:bCs/>
          <w:sz w:val="28"/>
          <w:szCs w:val="28"/>
        </w:rPr>
        <w:t>»</w:t>
      </w:r>
      <w:r w:rsidRPr="0065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A53647">
        <w:rPr>
          <w:rFonts w:ascii="Times New Roman" w:hAnsi="Times New Roman" w:cs="Times New Roman"/>
          <w:sz w:val="28"/>
          <w:szCs w:val="28"/>
        </w:rPr>
        <w:t>:</w:t>
      </w:r>
    </w:p>
    <w:p w:rsidR="0039703C" w:rsidRPr="00702DF2" w:rsidRDefault="0039703C" w:rsidP="003970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DF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Абзац 1 п</w:t>
      </w:r>
      <w:r w:rsidRPr="00702DF2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702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02DF2">
        <w:rPr>
          <w:rFonts w:ascii="Times New Roman" w:hAnsi="Times New Roman"/>
          <w:sz w:val="28"/>
          <w:szCs w:val="28"/>
        </w:rPr>
        <w:t xml:space="preserve">.2.1 пункта </w:t>
      </w:r>
      <w:r>
        <w:rPr>
          <w:rFonts w:ascii="Times New Roman" w:hAnsi="Times New Roman"/>
          <w:sz w:val="28"/>
          <w:szCs w:val="28"/>
        </w:rPr>
        <w:t>3</w:t>
      </w:r>
      <w:r w:rsidRPr="00702DF2">
        <w:rPr>
          <w:rFonts w:ascii="Times New Roman" w:hAnsi="Times New Roman"/>
          <w:sz w:val="28"/>
          <w:szCs w:val="28"/>
        </w:rPr>
        <w:t>.2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DF2">
        <w:rPr>
          <w:rFonts w:ascii="Times New Roman" w:hAnsi="Times New Roman"/>
          <w:sz w:val="28"/>
          <w:szCs w:val="28"/>
        </w:rPr>
        <w:t>редакции:</w:t>
      </w:r>
    </w:p>
    <w:p w:rsidR="0039703C" w:rsidRPr="00702DF2" w:rsidRDefault="0039703C" w:rsidP="003970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3E31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653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9703C" w:rsidRDefault="0039703C" w:rsidP="003970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2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D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поселения – город Богучар – юрисконсульта Аксёнова С.А.</w:t>
      </w:r>
    </w:p>
    <w:p w:rsidR="0039703C" w:rsidRDefault="0039703C" w:rsidP="003970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03C" w:rsidRDefault="0039703C" w:rsidP="003970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03C" w:rsidRDefault="0039703C" w:rsidP="003970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9703C" w:rsidRDefault="0039703C" w:rsidP="003970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город Богучар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</w:p>
    <w:p w:rsidR="00F63F15" w:rsidRDefault="00F63F15"/>
    <w:sectPr w:rsidR="00F63F15" w:rsidSect="007E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703C"/>
    <w:rsid w:val="0006336F"/>
    <w:rsid w:val="00075F47"/>
    <w:rsid w:val="001754E5"/>
    <w:rsid w:val="003823FF"/>
    <w:rsid w:val="0039703C"/>
    <w:rsid w:val="00492E68"/>
    <w:rsid w:val="0054642A"/>
    <w:rsid w:val="005A4831"/>
    <w:rsid w:val="005E09A1"/>
    <w:rsid w:val="00644F4E"/>
    <w:rsid w:val="007679A5"/>
    <w:rsid w:val="007D3613"/>
    <w:rsid w:val="008B1D2F"/>
    <w:rsid w:val="008F21BE"/>
    <w:rsid w:val="00A46840"/>
    <w:rsid w:val="00BD775D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70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39703C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basedOn w:val="a0"/>
    <w:link w:val="2"/>
    <w:rsid w:val="0039703C"/>
    <w:rPr>
      <w:rFonts w:ascii="Arial" w:eastAsia="Times New Roman" w:hAnsi="Arial" w:cs="Arial"/>
      <w:b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97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B5EAE29F98FFF9A0030497CB58C4CD838C2334C0F90C1E802CAB5E0Bn524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</cp:revision>
  <dcterms:created xsi:type="dcterms:W3CDTF">2018-04-19T05:16:00Z</dcterms:created>
  <dcterms:modified xsi:type="dcterms:W3CDTF">2018-04-19T05:16:00Z</dcterms:modified>
</cp:coreProperties>
</file>